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83" w:rsidRDefault="00161983">
      <w:pPr>
        <w:pBdr>
          <w:top w:val="nil"/>
          <w:left w:val="nil"/>
          <w:bottom w:val="nil"/>
          <w:right w:val="nil"/>
          <w:between w:val="nil"/>
        </w:pBdr>
        <w:spacing w:line="276" w:lineRule="auto"/>
        <w:rPr>
          <w:rFonts w:ascii="Arial" w:eastAsia="Arial" w:hAnsi="Arial" w:cs="Arial"/>
          <w:color w:val="000000"/>
        </w:rPr>
      </w:pPr>
    </w:p>
    <w:tbl>
      <w:tblPr>
        <w:tblStyle w:val="a"/>
        <w:tblW w:w="10230" w:type="dxa"/>
        <w:jc w:val="center"/>
        <w:tblLayout w:type="fixed"/>
        <w:tblLook w:val="0400" w:firstRow="0" w:lastRow="0" w:firstColumn="0" w:lastColumn="0" w:noHBand="0" w:noVBand="1"/>
      </w:tblPr>
      <w:tblGrid>
        <w:gridCol w:w="4155"/>
        <w:gridCol w:w="6075"/>
      </w:tblGrid>
      <w:tr w:rsidR="00161983">
        <w:trPr>
          <w:jc w:val="center"/>
        </w:trPr>
        <w:tc>
          <w:tcPr>
            <w:tcW w:w="4155" w:type="dxa"/>
            <w:shd w:val="clear" w:color="auto" w:fill="auto"/>
          </w:tcPr>
          <w:p w:rsidR="00161983" w:rsidRDefault="00251AE2">
            <w:pPr>
              <w:jc w:val="center"/>
              <w:rPr>
                <w:sz w:val="26"/>
                <w:szCs w:val="26"/>
              </w:rPr>
            </w:pPr>
            <w:r>
              <w:rPr>
                <w:sz w:val="26"/>
                <w:szCs w:val="26"/>
              </w:rPr>
              <w:t>UBND HUYỆN ĐẮK SONG</w:t>
            </w:r>
          </w:p>
          <w:p w:rsidR="00161983" w:rsidRPr="00975A28" w:rsidRDefault="00975A28">
            <w:pPr>
              <w:jc w:val="center"/>
              <w:rPr>
                <w:b/>
                <w:sz w:val="26"/>
                <w:szCs w:val="26"/>
                <w:lang w:val="en-GB"/>
              </w:rPr>
            </w:pPr>
            <w:r>
              <w:rPr>
                <w:b/>
                <w:sz w:val="26"/>
                <w:szCs w:val="26"/>
              </w:rPr>
              <w:t>TRƯỜNG T</w:t>
            </w:r>
            <w:r>
              <w:rPr>
                <w:b/>
                <w:sz w:val="26"/>
                <w:szCs w:val="26"/>
                <w:lang w:val="en-GB"/>
              </w:rPr>
              <w:t>HCS LÝ THƯỜNG KIỆT</w:t>
            </w:r>
          </w:p>
          <w:p w:rsidR="00161983" w:rsidRDefault="00251AE2">
            <w:pPr>
              <w:ind w:right="-108"/>
              <w:jc w:val="center"/>
              <w:rPr>
                <w:sz w:val="26"/>
                <w:szCs w:val="26"/>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901700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35790" y="3780000"/>
                                <a:ext cx="820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161983" w:rsidRDefault="00251AE2">
            <w:pPr>
              <w:jc w:val="center"/>
            </w:pPr>
            <w:r>
              <w:rPr>
                <w:sz w:val="26"/>
                <w:szCs w:val="26"/>
              </w:rPr>
              <w:t>Số:        /BC- TH</w:t>
            </w:r>
          </w:p>
        </w:tc>
        <w:tc>
          <w:tcPr>
            <w:tcW w:w="6075" w:type="dxa"/>
            <w:shd w:val="clear" w:color="auto" w:fill="auto"/>
          </w:tcPr>
          <w:p w:rsidR="00161983" w:rsidRDefault="00251AE2">
            <w:pPr>
              <w:ind w:right="-108" w:hanging="108"/>
              <w:rPr>
                <w:b/>
                <w:sz w:val="28"/>
                <w:szCs w:val="28"/>
              </w:rPr>
            </w:pPr>
            <w:r>
              <w:rPr>
                <w:b/>
                <w:sz w:val="28"/>
                <w:szCs w:val="28"/>
              </w:rPr>
              <w:t>CỘNG HÒA XÃ HỘI CHỦ NGHĨA VIỆT NAM</w:t>
            </w:r>
          </w:p>
          <w:p w:rsidR="00161983" w:rsidRDefault="00251AE2">
            <w:pPr>
              <w:jc w:val="center"/>
              <w:rPr>
                <w:b/>
                <w:sz w:val="28"/>
                <w:szCs w:val="28"/>
              </w:rPr>
            </w:pPr>
            <w:r>
              <w:rPr>
                <w:b/>
                <w:sz w:val="28"/>
                <w:szCs w:val="28"/>
              </w:rPr>
              <w:t>Độc lập – Tự do – Hạnh phúc</w:t>
            </w:r>
          </w:p>
          <w:p w:rsidR="00161983" w:rsidRDefault="00251AE2">
            <w:pPr>
              <w:jc w:val="center"/>
              <w:rPr>
                <w:b/>
                <w:i/>
                <w:sz w:val="28"/>
                <w:szCs w:val="28"/>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161983" w:rsidRDefault="00975A28">
            <w:pPr>
              <w:jc w:val="center"/>
            </w:pPr>
            <w:r>
              <w:rPr>
                <w:i/>
                <w:sz w:val="28"/>
                <w:szCs w:val="28"/>
              </w:rPr>
              <w:t xml:space="preserve">Đắk </w:t>
            </w:r>
            <w:proofErr w:type="spellStart"/>
            <w:r>
              <w:rPr>
                <w:i/>
                <w:sz w:val="28"/>
                <w:szCs w:val="28"/>
                <w:lang w:val="en-GB"/>
              </w:rPr>
              <w:t>N’Drung</w:t>
            </w:r>
            <w:proofErr w:type="spellEnd"/>
            <w:r w:rsidR="00251AE2">
              <w:rPr>
                <w:i/>
                <w:sz w:val="28"/>
                <w:szCs w:val="28"/>
              </w:rPr>
              <w:t>, ngày      tháng 5 năm 2023</w:t>
            </w:r>
          </w:p>
        </w:tc>
      </w:tr>
    </w:tbl>
    <w:p w:rsidR="00161983" w:rsidRDefault="00161983">
      <w:pPr>
        <w:pStyle w:val="Heading1"/>
        <w:spacing w:before="70"/>
        <w:ind w:left="4762" w:firstLine="0"/>
      </w:pPr>
    </w:p>
    <w:p w:rsidR="00161983" w:rsidRDefault="00251AE2">
      <w:pPr>
        <w:pBdr>
          <w:top w:val="nil"/>
          <w:left w:val="nil"/>
          <w:bottom w:val="nil"/>
          <w:right w:val="nil"/>
          <w:between w:val="nil"/>
        </w:pBdr>
        <w:spacing w:before="166" w:line="276" w:lineRule="auto"/>
        <w:ind w:right="-6"/>
        <w:jc w:val="center"/>
        <w:rPr>
          <w:b/>
          <w:color w:val="000000"/>
          <w:sz w:val="28"/>
          <w:szCs w:val="28"/>
        </w:rPr>
      </w:pPr>
      <w:r>
        <w:rPr>
          <w:b/>
          <w:color w:val="000000"/>
          <w:sz w:val="28"/>
          <w:szCs w:val="28"/>
        </w:rPr>
        <w:t>ĐỀ CƯƠNG BÁO CÁO TỔNG KẾT THỰC HIỆN NHIỆM VỤ</w:t>
      </w:r>
    </w:p>
    <w:p w:rsidR="00161983" w:rsidRDefault="00251AE2">
      <w:pPr>
        <w:pBdr>
          <w:top w:val="nil"/>
          <w:left w:val="nil"/>
          <w:bottom w:val="nil"/>
          <w:right w:val="nil"/>
          <w:between w:val="nil"/>
        </w:pBdr>
        <w:spacing w:before="166" w:line="276" w:lineRule="auto"/>
        <w:ind w:right="-6"/>
        <w:jc w:val="center"/>
        <w:rPr>
          <w:b/>
          <w:sz w:val="28"/>
          <w:szCs w:val="28"/>
        </w:rPr>
      </w:pPr>
      <w:r>
        <w:rPr>
          <w:b/>
          <w:color w:val="000000"/>
          <w:sz w:val="28"/>
          <w:szCs w:val="28"/>
        </w:rPr>
        <w:t>ỨNG DỤNG CNTT  VÀ THỐNG KÊ GIÁO DỤC NĂM HỌC 2022 – 2023</w:t>
      </w:r>
    </w:p>
    <w:p w:rsidR="00161983" w:rsidRDefault="00161983">
      <w:pPr>
        <w:pBdr>
          <w:top w:val="nil"/>
          <w:left w:val="nil"/>
          <w:bottom w:val="nil"/>
          <w:right w:val="nil"/>
          <w:between w:val="nil"/>
        </w:pBdr>
        <w:spacing w:before="166" w:line="276" w:lineRule="auto"/>
        <w:ind w:right="-6"/>
        <w:jc w:val="center"/>
        <w:rPr>
          <w:b/>
          <w:sz w:val="28"/>
          <w:szCs w:val="28"/>
        </w:rPr>
      </w:pPr>
    </w:p>
    <w:p w:rsidR="00161983" w:rsidRDefault="00251AE2">
      <w:pPr>
        <w:pStyle w:val="Heading1"/>
        <w:spacing w:before="174" w:line="264" w:lineRule="auto"/>
        <w:ind w:left="0" w:right="-6" w:firstLine="0"/>
        <w:jc w:val="both"/>
      </w:pPr>
      <w:r>
        <w:t>I. Tình hình chung (đặc điểm tình hình, thuận lợi, khó khăn):</w:t>
      </w:r>
    </w:p>
    <w:p w:rsidR="00975A28" w:rsidRPr="0062451D" w:rsidRDefault="00975A28" w:rsidP="00975A28">
      <w:pPr>
        <w:tabs>
          <w:tab w:val="left" w:pos="1788"/>
        </w:tabs>
        <w:ind w:firstLine="709"/>
        <w:jc w:val="both"/>
        <w:rPr>
          <w:color w:val="333333"/>
          <w:sz w:val="28"/>
          <w:szCs w:val="28"/>
          <w:lang w:val="en-GB"/>
        </w:rPr>
      </w:pPr>
      <w:r w:rsidRPr="0062451D">
        <w:rPr>
          <w:b/>
          <w:sz w:val="28"/>
          <w:szCs w:val="28"/>
          <w:lang w:val="en-GB"/>
        </w:rPr>
        <w:t xml:space="preserve">- </w:t>
      </w:r>
      <w:proofErr w:type="spellStart"/>
      <w:r w:rsidRPr="0062451D">
        <w:rPr>
          <w:sz w:val="28"/>
          <w:szCs w:val="28"/>
          <w:lang w:val="en-GB"/>
        </w:rPr>
        <w:t>Nhà</w:t>
      </w:r>
      <w:proofErr w:type="spellEnd"/>
      <w:r w:rsidRPr="0062451D">
        <w:rPr>
          <w:sz w:val="28"/>
          <w:szCs w:val="28"/>
          <w:lang w:val="en-GB"/>
        </w:rPr>
        <w:t xml:space="preserve"> </w:t>
      </w:r>
      <w:proofErr w:type="spellStart"/>
      <w:r w:rsidRPr="0062451D">
        <w:rPr>
          <w:sz w:val="28"/>
          <w:szCs w:val="28"/>
          <w:lang w:val="en-GB"/>
        </w:rPr>
        <w:t>trường</w:t>
      </w:r>
      <w:proofErr w:type="spellEnd"/>
      <w:r w:rsidRPr="0062451D">
        <w:rPr>
          <w:sz w:val="28"/>
          <w:szCs w:val="28"/>
          <w:lang w:val="en-GB"/>
        </w:rPr>
        <w:t xml:space="preserve"> </w:t>
      </w:r>
      <w:proofErr w:type="spellStart"/>
      <w:r w:rsidRPr="0062451D">
        <w:rPr>
          <w:sz w:val="28"/>
          <w:szCs w:val="28"/>
          <w:lang w:val="en-GB"/>
        </w:rPr>
        <w:t>luôn</w:t>
      </w:r>
      <w:proofErr w:type="spellEnd"/>
      <w:r w:rsidRPr="0062451D">
        <w:rPr>
          <w:sz w:val="28"/>
          <w:szCs w:val="28"/>
          <w:lang w:val="en-GB"/>
        </w:rPr>
        <w:t xml:space="preserve"> </w:t>
      </w:r>
      <w:proofErr w:type="spellStart"/>
      <w:r w:rsidRPr="0062451D">
        <w:rPr>
          <w:sz w:val="28"/>
          <w:szCs w:val="28"/>
          <w:lang w:val="en-GB"/>
        </w:rPr>
        <w:t>nhận</w:t>
      </w:r>
      <w:proofErr w:type="spellEnd"/>
      <w:r w:rsidRPr="0062451D">
        <w:rPr>
          <w:sz w:val="28"/>
          <w:szCs w:val="28"/>
          <w:lang w:val="en-GB"/>
        </w:rPr>
        <w:t xml:space="preserve"> </w:t>
      </w:r>
      <w:proofErr w:type="spellStart"/>
      <w:r w:rsidRPr="0062451D">
        <w:rPr>
          <w:sz w:val="28"/>
          <w:szCs w:val="28"/>
          <w:lang w:val="en-GB"/>
        </w:rPr>
        <w:t>thấy</w:t>
      </w:r>
      <w:proofErr w:type="spellEnd"/>
      <w:r w:rsidRPr="0062451D">
        <w:rPr>
          <w:sz w:val="28"/>
          <w:szCs w:val="28"/>
          <w:lang w:val="en-GB"/>
        </w:rPr>
        <w:t xml:space="preserve"> </w:t>
      </w:r>
      <w:r w:rsidRPr="0062451D">
        <w:rPr>
          <w:color w:val="333333"/>
          <w:sz w:val="28"/>
          <w:szCs w:val="28"/>
          <w:lang w:val="en-GB"/>
        </w:rPr>
        <w:t>t</w:t>
      </w:r>
      <w:r w:rsidRPr="0062451D">
        <w:rPr>
          <w:color w:val="333333"/>
          <w:sz w:val="28"/>
          <w:szCs w:val="28"/>
        </w:rPr>
        <w:t>ầm quan trọng, sự hiệu quả và ảnh hưởng của việc ứng dụng công nghệ thông tin trong</w:t>
      </w:r>
      <w:r w:rsidRPr="0062451D">
        <w:rPr>
          <w:color w:val="333333"/>
          <w:sz w:val="28"/>
          <w:szCs w:val="28"/>
          <w:lang w:val="en-GB"/>
        </w:rPr>
        <w:t xml:space="preserve"> </w:t>
      </w:r>
      <w:proofErr w:type="spellStart"/>
      <w:r w:rsidRPr="0062451D">
        <w:rPr>
          <w:color w:val="333333"/>
          <w:sz w:val="28"/>
          <w:szCs w:val="28"/>
          <w:lang w:val="en-GB"/>
        </w:rPr>
        <w:t>quản</w:t>
      </w:r>
      <w:proofErr w:type="spellEnd"/>
      <w:r w:rsidRPr="0062451D">
        <w:rPr>
          <w:color w:val="333333"/>
          <w:sz w:val="28"/>
          <w:szCs w:val="28"/>
          <w:lang w:val="en-GB"/>
        </w:rPr>
        <w:t xml:space="preserve"> </w:t>
      </w:r>
      <w:proofErr w:type="spellStart"/>
      <w:r w:rsidRPr="0062451D">
        <w:rPr>
          <w:color w:val="333333"/>
          <w:sz w:val="28"/>
          <w:szCs w:val="28"/>
          <w:lang w:val="en-GB"/>
        </w:rPr>
        <w:t>lý</w:t>
      </w:r>
      <w:proofErr w:type="spellEnd"/>
      <w:r w:rsidRPr="0062451D">
        <w:rPr>
          <w:color w:val="333333"/>
          <w:sz w:val="28"/>
          <w:szCs w:val="28"/>
          <w:lang w:val="en-GB"/>
        </w:rPr>
        <w:t xml:space="preserve"> </w:t>
      </w:r>
      <w:proofErr w:type="spellStart"/>
      <w:r w:rsidRPr="0062451D">
        <w:rPr>
          <w:color w:val="333333"/>
          <w:sz w:val="28"/>
          <w:szCs w:val="28"/>
          <w:lang w:val="en-GB"/>
        </w:rPr>
        <w:t>và</w:t>
      </w:r>
      <w:proofErr w:type="spellEnd"/>
      <w:r w:rsidRPr="0062451D">
        <w:rPr>
          <w:color w:val="333333"/>
          <w:sz w:val="28"/>
          <w:szCs w:val="28"/>
        </w:rPr>
        <w:t xml:space="preserve"> dạy học</w:t>
      </w:r>
      <w:r w:rsidRPr="0062451D">
        <w:rPr>
          <w:color w:val="333333"/>
          <w:sz w:val="28"/>
          <w:szCs w:val="28"/>
          <w:lang w:val="en-GB"/>
        </w:rPr>
        <w:t xml:space="preserve"> </w:t>
      </w:r>
      <w:proofErr w:type="spellStart"/>
      <w:r w:rsidRPr="0062451D">
        <w:rPr>
          <w:color w:val="333333"/>
          <w:sz w:val="28"/>
          <w:szCs w:val="28"/>
          <w:lang w:val="en-GB"/>
        </w:rPr>
        <w:t>đã</w:t>
      </w:r>
      <w:proofErr w:type="spellEnd"/>
      <w:r w:rsidRPr="0062451D">
        <w:rPr>
          <w:color w:val="333333"/>
          <w:sz w:val="28"/>
          <w:szCs w:val="28"/>
        </w:rPr>
        <w:t xml:space="preserve"> được khẳng định bằng thực tiễn ở </w:t>
      </w:r>
      <w:proofErr w:type="spellStart"/>
      <w:r w:rsidRPr="0062451D">
        <w:rPr>
          <w:color w:val="333333"/>
          <w:sz w:val="28"/>
          <w:szCs w:val="28"/>
          <w:lang w:val="en-GB"/>
        </w:rPr>
        <w:t>đơn</w:t>
      </w:r>
      <w:proofErr w:type="spellEnd"/>
      <w:r w:rsidRPr="0062451D">
        <w:rPr>
          <w:color w:val="333333"/>
          <w:sz w:val="28"/>
          <w:szCs w:val="28"/>
          <w:lang w:val="en-GB"/>
        </w:rPr>
        <w:t xml:space="preserve"> </w:t>
      </w:r>
      <w:proofErr w:type="spellStart"/>
      <w:r w:rsidRPr="0062451D">
        <w:rPr>
          <w:color w:val="333333"/>
          <w:sz w:val="28"/>
          <w:szCs w:val="28"/>
          <w:lang w:val="en-GB"/>
        </w:rPr>
        <w:t>vị</w:t>
      </w:r>
      <w:proofErr w:type="spellEnd"/>
      <w:r w:rsidRPr="0062451D">
        <w:rPr>
          <w:color w:val="333333"/>
          <w:sz w:val="28"/>
          <w:szCs w:val="28"/>
        </w:rPr>
        <w:t xml:space="preserve"> và trở thành xu thế tất yếu của giáo dục. </w:t>
      </w:r>
    </w:p>
    <w:p w:rsidR="00975A28" w:rsidRPr="0062451D" w:rsidRDefault="00975A28" w:rsidP="00975A28">
      <w:pPr>
        <w:tabs>
          <w:tab w:val="left" w:pos="1788"/>
        </w:tabs>
        <w:ind w:firstLine="709"/>
        <w:jc w:val="both"/>
        <w:rPr>
          <w:color w:val="333333"/>
          <w:sz w:val="28"/>
          <w:szCs w:val="28"/>
          <w:lang w:val="en-GB"/>
        </w:rPr>
      </w:pPr>
      <w:r w:rsidRPr="0062451D">
        <w:rPr>
          <w:color w:val="333333"/>
          <w:sz w:val="28"/>
          <w:szCs w:val="28"/>
        </w:rPr>
        <w:t>Ngành Giáo dục và Đào tạo nhiều năm qua đã triển khai nhiều biện pháp quản lý, chỉ đạo nhằm đẩy mạnh ứng dụng công nghệ thông tin trong dạy học tại các nhà trường. Cơ sở vật chất và thiết bị dạy học cần thiết cho việc ứng dụng công nghệ thông tin được đầu tư, việc kết nối Internet được thực hiện, hầu hết nhà trường đều đã trang bị phòng máy tính,</w:t>
      </w:r>
      <w:r w:rsidRPr="0062451D">
        <w:rPr>
          <w:color w:val="333333"/>
          <w:sz w:val="28"/>
          <w:szCs w:val="28"/>
          <w:lang w:val="en-GB"/>
        </w:rPr>
        <w:t xml:space="preserve"> smart TV</w:t>
      </w:r>
      <w:r w:rsidRPr="0062451D">
        <w:rPr>
          <w:color w:val="333333"/>
          <w:sz w:val="28"/>
          <w:szCs w:val="28"/>
        </w:rPr>
        <w:t xml:space="preserve"> đáp ứng tương đối đầy đủ phục vụ cho việc giảng dạy và học tập; kho bài giảng điện tử, kho tài liệu tham khảo và bài giảng PowerPoint được xây dựng online trên website của </w:t>
      </w:r>
      <w:proofErr w:type="spellStart"/>
      <w:r w:rsidRPr="0062451D">
        <w:rPr>
          <w:color w:val="333333"/>
          <w:sz w:val="28"/>
          <w:szCs w:val="28"/>
          <w:lang w:val="en-GB"/>
        </w:rPr>
        <w:t>trường</w:t>
      </w:r>
      <w:proofErr w:type="spellEnd"/>
      <w:r w:rsidRPr="0062451D">
        <w:rPr>
          <w:color w:val="333333"/>
          <w:sz w:val="28"/>
          <w:szCs w:val="28"/>
          <w:lang w:val="en-GB"/>
        </w:rPr>
        <w:t xml:space="preserve"> do </w:t>
      </w:r>
      <w:r w:rsidRPr="0062451D">
        <w:rPr>
          <w:color w:val="333333"/>
          <w:sz w:val="28"/>
          <w:szCs w:val="28"/>
        </w:rPr>
        <w:t>ngành</w:t>
      </w:r>
      <w:r w:rsidRPr="0062451D">
        <w:rPr>
          <w:color w:val="333333"/>
          <w:sz w:val="28"/>
          <w:szCs w:val="28"/>
          <w:lang w:val="en-GB"/>
        </w:rPr>
        <w:t xml:space="preserve"> </w:t>
      </w:r>
      <w:proofErr w:type="spellStart"/>
      <w:r w:rsidRPr="0062451D">
        <w:rPr>
          <w:color w:val="333333"/>
          <w:sz w:val="28"/>
          <w:szCs w:val="28"/>
          <w:lang w:val="en-GB"/>
        </w:rPr>
        <w:t>cấp</w:t>
      </w:r>
      <w:proofErr w:type="spellEnd"/>
      <w:r w:rsidRPr="0062451D">
        <w:rPr>
          <w:color w:val="333333"/>
          <w:sz w:val="28"/>
          <w:szCs w:val="28"/>
        </w:rPr>
        <w:t>, nhiều phần mềm hỗ trợ công tác quản lý, dạy học được áp dụng rộng rãi...</w:t>
      </w:r>
    </w:p>
    <w:p w:rsidR="00975A28" w:rsidRPr="0062451D" w:rsidRDefault="00975A28" w:rsidP="00975A28">
      <w:pPr>
        <w:tabs>
          <w:tab w:val="left" w:pos="1788"/>
        </w:tabs>
        <w:ind w:firstLine="709"/>
        <w:jc w:val="both"/>
        <w:rPr>
          <w:color w:val="333333"/>
          <w:sz w:val="28"/>
          <w:szCs w:val="28"/>
          <w:lang w:val="en-GB"/>
        </w:rPr>
      </w:pPr>
      <w:r w:rsidRPr="0062451D">
        <w:rPr>
          <w:color w:val="333333"/>
          <w:sz w:val="28"/>
          <w:szCs w:val="28"/>
          <w:lang w:val="en-GB"/>
        </w:rPr>
        <w:t xml:space="preserve">- </w:t>
      </w:r>
      <w:proofErr w:type="spellStart"/>
      <w:r w:rsidRPr="0062451D">
        <w:rPr>
          <w:color w:val="333333"/>
          <w:sz w:val="28"/>
          <w:szCs w:val="28"/>
          <w:lang w:val="en-GB"/>
        </w:rPr>
        <w:t>Trong</w:t>
      </w:r>
      <w:proofErr w:type="spellEnd"/>
      <w:r w:rsidRPr="0062451D">
        <w:rPr>
          <w:color w:val="333333"/>
          <w:sz w:val="28"/>
          <w:szCs w:val="28"/>
          <w:lang w:val="en-GB"/>
        </w:rPr>
        <w:t xml:space="preserve"> </w:t>
      </w:r>
      <w:proofErr w:type="spellStart"/>
      <w:r w:rsidRPr="0062451D">
        <w:rPr>
          <w:color w:val="333333"/>
          <w:sz w:val="28"/>
          <w:szCs w:val="28"/>
          <w:lang w:val="en-GB"/>
        </w:rPr>
        <w:t>thời</w:t>
      </w:r>
      <w:proofErr w:type="spellEnd"/>
      <w:r w:rsidRPr="0062451D">
        <w:rPr>
          <w:color w:val="333333"/>
          <w:sz w:val="28"/>
          <w:szCs w:val="28"/>
          <w:lang w:val="en-GB"/>
        </w:rPr>
        <w:t xml:space="preserve"> </w:t>
      </w:r>
      <w:proofErr w:type="spellStart"/>
      <w:r w:rsidRPr="0062451D">
        <w:rPr>
          <w:color w:val="333333"/>
          <w:sz w:val="28"/>
          <w:szCs w:val="28"/>
          <w:lang w:val="en-GB"/>
        </w:rPr>
        <w:t>gian</w:t>
      </w:r>
      <w:proofErr w:type="spellEnd"/>
      <w:r w:rsidRPr="0062451D">
        <w:rPr>
          <w:color w:val="333333"/>
          <w:sz w:val="28"/>
          <w:szCs w:val="28"/>
          <w:lang w:val="en-GB"/>
        </w:rPr>
        <w:t xml:space="preserve"> qua </w:t>
      </w:r>
      <w:proofErr w:type="spellStart"/>
      <w:r w:rsidRPr="0062451D">
        <w:rPr>
          <w:color w:val="333333"/>
          <w:sz w:val="28"/>
          <w:szCs w:val="28"/>
          <w:lang w:val="en-GB"/>
        </w:rPr>
        <w:t>nhà</w:t>
      </w:r>
      <w:proofErr w:type="spellEnd"/>
      <w:r w:rsidRPr="0062451D">
        <w:rPr>
          <w:color w:val="333333"/>
          <w:sz w:val="28"/>
          <w:szCs w:val="28"/>
          <w:lang w:val="en-GB"/>
        </w:rPr>
        <w:t xml:space="preserve"> </w:t>
      </w:r>
      <w:proofErr w:type="spellStart"/>
      <w:r w:rsidRPr="0062451D">
        <w:rPr>
          <w:color w:val="333333"/>
          <w:sz w:val="28"/>
          <w:szCs w:val="28"/>
          <w:lang w:val="en-GB"/>
        </w:rPr>
        <w:t>trường</w:t>
      </w:r>
      <w:proofErr w:type="spellEnd"/>
      <w:r w:rsidRPr="0062451D">
        <w:rPr>
          <w:color w:val="333333"/>
          <w:sz w:val="28"/>
          <w:szCs w:val="28"/>
          <w:lang w:val="en-GB"/>
        </w:rPr>
        <w:t xml:space="preserve"> </w:t>
      </w:r>
      <w:proofErr w:type="spellStart"/>
      <w:r w:rsidRPr="0062451D">
        <w:rPr>
          <w:color w:val="333333"/>
          <w:sz w:val="28"/>
          <w:szCs w:val="28"/>
          <w:lang w:val="en-GB"/>
        </w:rPr>
        <w:t>đã</w:t>
      </w:r>
      <w:proofErr w:type="spellEnd"/>
      <w:r w:rsidRPr="0062451D">
        <w:rPr>
          <w:color w:val="333333"/>
          <w:sz w:val="28"/>
          <w:szCs w:val="28"/>
          <w:lang w:val="en-GB"/>
        </w:rPr>
        <w:t xml:space="preserve"> </w:t>
      </w:r>
      <w:proofErr w:type="spellStart"/>
      <w:r w:rsidRPr="0062451D">
        <w:rPr>
          <w:color w:val="333333"/>
          <w:sz w:val="28"/>
          <w:szCs w:val="28"/>
          <w:lang w:val="en-GB"/>
        </w:rPr>
        <w:t>có</w:t>
      </w:r>
      <w:proofErr w:type="spellEnd"/>
      <w:r w:rsidRPr="0062451D">
        <w:rPr>
          <w:color w:val="333333"/>
          <w:sz w:val="28"/>
          <w:szCs w:val="28"/>
          <w:lang w:val="en-GB"/>
        </w:rPr>
        <w:t xml:space="preserve"> </w:t>
      </w:r>
      <w:proofErr w:type="spellStart"/>
      <w:r w:rsidRPr="0062451D">
        <w:rPr>
          <w:color w:val="333333"/>
          <w:sz w:val="28"/>
          <w:szCs w:val="28"/>
          <w:lang w:val="en-GB"/>
        </w:rPr>
        <w:t>kế</w:t>
      </w:r>
      <w:proofErr w:type="spellEnd"/>
      <w:r w:rsidRPr="0062451D">
        <w:rPr>
          <w:color w:val="333333"/>
          <w:sz w:val="28"/>
          <w:szCs w:val="28"/>
          <w:lang w:val="en-GB"/>
        </w:rPr>
        <w:t xml:space="preserve"> </w:t>
      </w:r>
      <w:proofErr w:type="spellStart"/>
      <w:r w:rsidRPr="0062451D">
        <w:rPr>
          <w:color w:val="333333"/>
          <w:sz w:val="28"/>
          <w:szCs w:val="28"/>
          <w:lang w:val="en-GB"/>
        </w:rPr>
        <w:t>hoạch</w:t>
      </w:r>
      <w:proofErr w:type="spellEnd"/>
      <w:r w:rsidRPr="0062451D">
        <w:rPr>
          <w:color w:val="333333"/>
          <w:sz w:val="28"/>
          <w:szCs w:val="28"/>
          <w:lang w:val="en-GB"/>
        </w:rPr>
        <w:t xml:space="preserve"> </w:t>
      </w:r>
      <w:proofErr w:type="spellStart"/>
      <w:r w:rsidRPr="0062451D">
        <w:rPr>
          <w:color w:val="333333"/>
          <w:sz w:val="28"/>
          <w:szCs w:val="28"/>
          <w:lang w:val="en-GB"/>
        </w:rPr>
        <w:t>duy</w:t>
      </w:r>
      <w:proofErr w:type="spellEnd"/>
      <w:r w:rsidRPr="0062451D">
        <w:rPr>
          <w:color w:val="333333"/>
          <w:sz w:val="28"/>
          <w:szCs w:val="28"/>
          <w:lang w:val="en-GB"/>
        </w:rPr>
        <w:t xml:space="preserve"> </w:t>
      </w:r>
      <w:proofErr w:type="spellStart"/>
      <w:r w:rsidRPr="0062451D">
        <w:rPr>
          <w:color w:val="333333"/>
          <w:sz w:val="28"/>
          <w:szCs w:val="28"/>
          <w:lang w:val="en-GB"/>
        </w:rPr>
        <w:t>trì</w:t>
      </w:r>
      <w:proofErr w:type="spellEnd"/>
      <w:r w:rsidRPr="0062451D">
        <w:rPr>
          <w:color w:val="333333"/>
          <w:sz w:val="28"/>
          <w:szCs w:val="28"/>
          <w:lang w:val="en-GB"/>
        </w:rPr>
        <w:t xml:space="preserve"> </w:t>
      </w:r>
      <w:proofErr w:type="spellStart"/>
      <w:r w:rsidRPr="0062451D">
        <w:rPr>
          <w:color w:val="333333"/>
          <w:sz w:val="28"/>
          <w:szCs w:val="28"/>
          <w:lang w:val="en-GB"/>
        </w:rPr>
        <w:t>và</w:t>
      </w:r>
      <w:proofErr w:type="spellEnd"/>
      <w:r w:rsidRPr="0062451D">
        <w:rPr>
          <w:color w:val="333333"/>
          <w:sz w:val="28"/>
          <w:szCs w:val="28"/>
          <w:lang w:val="en-GB"/>
        </w:rPr>
        <w:t xml:space="preserve"> </w:t>
      </w:r>
      <w:proofErr w:type="spellStart"/>
      <w:r w:rsidRPr="0062451D">
        <w:rPr>
          <w:color w:val="333333"/>
          <w:sz w:val="28"/>
          <w:szCs w:val="28"/>
          <w:lang w:val="en-GB"/>
        </w:rPr>
        <w:t>phát</w:t>
      </w:r>
      <w:proofErr w:type="spellEnd"/>
      <w:r w:rsidRPr="0062451D">
        <w:rPr>
          <w:color w:val="333333"/>
          <w:sz w:val="28"/>
          <w:szCs w:val="28"/>
          <w:lang w:val="en-GB"/>
        </w:rPr>
        <w:t xml:space="preserve"> </w:t>
      </w:r>
      <w:proofErr w:type="spellStart"/>
      <w:r w:rsidRPr="0062451D">
        <w:rPr>
          <w:color w:val="333333"/>
          <w:sz w:val="28"/>
          <w:szCs w:val="28"/>
          <w:lang w:val="en-GB"/>
        </w:rPr>
        <w:t>triển</w:t>
      </w:r>
      <w:proofErr w:type="spellEnd"/>
      <w:r w:rsidRPr="0062451D">
        <w:rPr>
          <w:color w:val="333333"/>
          <w:sz w:val="28"/>
          <w:szCs w:val="28"/>
          <w:lang w:val="en-GB"/>
        </w:rPr>
        <w:t xml:space="preserve"> </w:t>
      </w:r>
      <w:proofErr w:type="spellStart"/>
      <w:r w:rsidRPr="0062451D">
        <w:rPr>
          <w:color w:val="333333"/>
          <w:sz w:val="28"/>
          <w:szCs w:val="28"/>
          <w:lang w:val="en-GB"/>
        </w:rPr>
        <w:t>trang</w:t>
      </w:r>
      <w:proofErr w:type="spellEnd"/>
      <w:r w:rsidRPr="0062451D">
        <w:rPr>
          <w:color w:val="333333"/>
          <w:sz w:val="28"/>
          <w:szCs w:val="28"/>
          <w:lang w:val="en-GB"/>
        </w:rPr>
        <w:t xml:space="preserve"> website </w:t>
      </w:r>
      <w:proofErr w:type="spellStart"/>
      <w:r w:rsidRPr="0062451D">
        <w:rPr>
          <w:color w:val="333333"/>
          <w:sz w:val="28"/>
          <w:szCs w:val="28"/>
          <w:lang w:val="en-GB"/>
        </w:rPr>
        <w:t>một</w:t>
      </w:r>
      <w:proofErr w:type="spellEnd"/>
      <w:r w:rsidRPr="0062451D">
        <w:rPr>
          <w:color w:val="333333"/>
          <w:sz w:val="28"/>
          <w:szCs w:val="28"/>
          <w:lang w:val="en-GB"/>
        </w:rPr>
        <w:t xml:space="preserve"> </w:t>
      </w:r>
      <w:proofErr w:type="spellStart"/>
      <w:r w:rsidRPr="0062451D">
        <w:rPr>
          <w:color w:val="333333"/>
          <w:sz w:val="28"/>
          <w:szCs w:val="28"/>
          <w:lang w:val="en-GB"/>
        </w:rPr>
        <w:t>cách</w:t>
      </w:r>
      <w:proofErr w:type="spellEnd"/>
      <w:r w:rsidRPr="0062451D">
        <w:rPr>
          <w:color w:val="333333"/>
          <w:sz w:val="28"/>
          <w:szCs w:val="28"/>
          <w:lang w:val="en-GB"/>
        </w:rPr>
        <w:t xml:space="preserve"> </w:t>
      </w:r>
      <w:proofErr w:type="spellStart"/>
      <w:r w:rsidRPr="0062451D">
        <w:rPr>
          <w:color w:val="333333"/>
          <w:sz w:val="28"/>
          <w:szCs w:val="28"/>
          <w:lang w:val="en-GB"/>
        </w:rPr>
        <w:t>hiệu</w:t>
      </w:r>
      <w:proofErr w:type="spellEnd"/>
      <w:r w:rsidRPr="0062451D">
        <w:rPr>
          <w:color w:val="333333"/>
          <w:sz w:val="28"/>
          <w:szCs w:val="28"/>
          <w:lang w:val="en-GB"/>
        </w:rPr>
        <w:t xml:space="preserve"> </w:t>
      </w:r>
      <w:proofErr w:type="spellStart"/>
      <w:r w:rsidRPr="0062451D">
        <w:rPr>
          <w:color w:val="333333"/>
          <w:sz w:val="28"/>
          <w:szCs w:val="28"/>
          <w:lang w:val="en-GB"/>
        </w:rPr>
        <w:t>quả</w:t>
      </w:r>
      <w:proofErr w:type="spellEnd"/>
      <w:r w:rsidRPr="0062451D">
        <w:rPr>
          <w:color w:val="333333"/>
          <w:sz w:val="28"/>
          <w:szCs w:val="28"/>
          <w:lang w:val="en-GB"/>
        </w:rPr>
        <w:t xml:space="preserve"> </w:t>
      </w:r>
      <w:proofErr w:type="spellStart"/>
      <w:r w:rsidRPr="0062451D">
        <w:rPr>
          <w:color w:val="333333"/>
          <w:sz w:val="28"/>
          <w:szCs w:val="28"/>
          <w:lang w:val="en-GB"/>
        </w:rPr>
        <w:t>phục</w:t>
      </w:r>
      <w:proofErr w:type="spellEnd"/>
      <w:r w:rsidRPr="0062451D">
        <w:rPr>
          <w:color w:val="333333"/>
          <w:sz w:val="28"/>
          <w:szCs w:val="28"/>
          <w:lang w:val="en-GB"/>
        </w:rPr>
        <w:t xml:space="preserve"> </w:t>
      </w:r>
      <w:proofErr w:type="spellStart"/>
      <w:r w:rsidRPr="0062451D">
        <w:rPr>
          <w:color w:val="333333"/>
          <w:sz w:val="28"/>
          <w:szCs w:val="28"/>
          <w:lang w:val="en-GB"/>
        </w:rPr>
        <w:t>vụ</w:t>
      </w:r>
      <w:proofErr w:type="spellEnd"/>
      <w:r w:rsidRPr="0062451D">
        <w:rPr>
          <w:color w:val="333333"/>
          <w:sz w:val="28"/>
          <w:szCs w:val="28"/>
          <w:lang w:val="en-GB"/>
        </w:rPr>
        <w:t xml:space="preserve"> </w:t>
      </w:r>
      <w:proofErr w:type="spellStart"/>
      <w:r w:rsidRPr="0062451D">
        <w:rPr>
          <w:color w:val="333333"/>
          <w:sz w:val="28"/>
          <w:szCs w:val="28"/>
          <w:lang w:val="en-GB"/>
        </w:rPr>
        <w:t>cho</w:t>
      </w:r>
      <w:proofErr w:type="spellEnd"/>
      <w:r w:rsidRPr="0062451D">
        <w:rPr>
          <w:color w:val="333333"/>
          <w:sz w:val="28"/>
          <w:szCs w:val="28"/>
          <w:lang w:val="en-GB"/>
        </w:rPr>
        <w:t xml:space="preserve"> </w:t>
      </w:r>
      <w:proofErr w:type="spellStart"/>
      <w:r w:rsidRPr="0062451D">
        <w:rPr>
          <w:color w:val="333333"/>
          <w:sz w:val="28"/>
          <w:szCs w:val="28"/>
          <w:lang w:val="en-GB"/>
        </w:rPr>
        <w:t>công</w:t>
      </w:r>
      <w:proofErr w:type="spellEnd"/>
      <w:r w:rsidRPr="0062451D">
        <w:rPr>
          <w:color w:val="333333"/>
          <w:sz w:val="28"/>
          <w:szCs w:val="28"/>
          <w:lang w:val="en-GB"/>
        </w:rPr>
        <w:t xml:space="preserve"> </w:t>
      </w:r>
      <w:proofErr w:type="spellStart"/>
      <w:r w:rsidRPr="0062451D">
        <w:rPr>
          <w:color w:val="333333"/>
          <w:sz w:val="28"/>
          <w:szCs w:val="28"/>
          <w:lang w:val="en-GB"/>
        </w:rPr>
        <w:t>tác</w:t>
      </w:r>
      <w:proofErr w:type="spellEnd"/>
      <w:r w:rsidRPr="0062451D">
        <w:rPr>
          <w:color w:val="333333"/>
          <w:sz w:val="28"/>
          <w:szCs w:val="28"/>
          <w:lang w:val="en-GB"/>
        </w:rPr>
        <w:t xml:space="preserve"> </w:t>
      </w:r>
      <w:proofErr w:type="spellStart"/>
      <w:r w:rsidRPr="0062451D">
        <w:rPr>
          <w:color w:val="333333"/>
          <w:sz w:val="28"/>
          <w:szCs w:val="28"/>
          <w:lang w:val="en-GB"/>
        </w:rPr>
        <w:t>dạy</w:t>
      </w:r>
      <w:proofErr w:type="spellEnd"/>
      <w:r w:rsidRPr="0062451D">
        <w:rPr>
          <w:color w:val="333333"/>
          <w:sz w:val="28"/>
          <w:szCs w:val="28"/>
          <w:lang w:val="en-GB"/>
        </w:rPr>
        <w:t xml:space="preserve"> </w:t>
      </w:r>
      <w:proofErr w:type="spellStart"/>
      <w:r w:rsidRPr="0062451D">
        <w:rPr>
          <w:color w:val="333333"/>
          <w:sz w:val="28"/>
          <w:szCs w:val="28"/>
          <w:lang w:val="en-GB"/>
        </w:rPr>
        <w:t>học</w:t>
      </w:r>
      <w:proofErr w:type="spellEnd"/>
      <w:r w:rsidRPr="0062451D">
        <w:rPr>
          <w:color w:val="333333"/>
          <w:sz w:val="28"/>
          <w:szCs w:val="28"/>
          <w:lang w:val="en-GB"/>
        </w:rPr>
        <w:t xml:space="preserve">, </w:t>
      </w:r>
      <w:proofErr w:type="spellStart"/>
      <w:r w:rsidRPr="0062451D">
        <w:rPr>
          <w:color w:val="333333"/>
          <w:sz w:val="28"/>
          <w:szCs w:val="28"/>
          <w:lang w:val="en-GB"/>
        </w:rPr>
        <w:t>là</w:t>
      </w:r>
      <w:proofErr w:type="spellEnd"/>
      <w:r w:rsidRPr="0062451D">
        <w:rPr>
          <w:color w:val="333333"/>
          <w:sz w:val="28"/>
          <w:szCs w:val="28"/>
          <w:lang w:val="en-GB"/>
        </w:rPr>
        <w:t xml:space="preserve"> </w:t>
      </w:r>
      <w:proofErr w:type="spellStart"/>
      <w:r w:rsidRPr="0062451D">
        <w:rPr>
          <w:color w:val="333333"/>
          <w:sz w:val="28"/>
          <w:szCs w:val="28"/>
          <w:lang w:val="en-GB"/>
        </w:rPr>
        <w:t>kênh</w:t>
      </w:r>
      <w:proofErr w:type="spellEnd"/>
      <w:r w:rsidRPr="0062451D">
        <w:rPr>
          <w:color w:val="333333"/>
          <w:sz w:val="28"/>
          <w:szCs w:val="28"/>
          <w:lang w:val="en-GB"/>
        </w:rPr>
        <w:t xml:space="preserve"> </w:t>
      </w:r>
      <w:proofErr w:type="spellStart"/>
      <w:r w:rsidRPr="0062451D">
        <w:rPr>
          <w:color w:val="333333"/>
          <w:sz w:val="28"/>
          <w:szCs w:val="28"/>
          <w:lang w:val="en-GB"/>
        </w:rPr>
        <w:t>thông</w:t>
      </w:r>
      <w:proofErr w:type="spellEnd"/>
      <w:r w:rsidRPr="0062451D">
        <w:rPr>
          <w:color w:val="333333"/>
          <w:sz w:val="28"/>
          <w:szCs w:val="28"/>
          <w:lang w:val="en-GB"/>
        </w:rPr>
        <w:t xml:space="preserve"> tin </w:t>
      </w:r>
      <w:proofErr w:type="spellStart"/>
      <w:r w:rsidRPr="0062451D">
        <w:rPr>
          <w:color w:val="333333"/>
          <w:sz w:val="28"/>
          <w:szCs w:val="28"/>
          <w:lang w:val="en-GB"/>
        </w:rPr>
        <w:t>giữa</w:t>
      </w:r>
      <w:proofErr w:type="spellEnd"/>
      <w:r w:rsidRPr="0062451D">
        <w:rPr>
          <w:color w:val="333333"/>
          <w:sz w:val="28"/>
          <w:szCs w:val="28"/>
          <w:lang w:val="en-GB"/>
        </w:rPr>
        <w:t xml:space="preserve"> </w:t>
      </w:r>
      <w:proofErr w:type="spellStart"/>
      <w:r w:rsidRPr="0062451D">
        <w:rPr>
          <w:color w:val="333333"/>
          <w:sz w:val="28"/>
          <w:szCs w:val="28"/>
          <w:lang w:val="en-GB"/>
        </w:rPr>
        <w:t>nhà</w:t>
      </w:r>
      <w:proofErr w:type="spellEnd"/>
      <w:r w:rsidRPr="0062451D">
        <w:rPr>
          <w:color w:val="333333"/>
          <w:sz w:val="28"/>
          <w:szCs w:val="28"/>
          <w:lang w:val="en-GB"/>
        </w:rPr>
        <w:t xml:space="preserve"> </w:t>
      </w:r>
      <w:proofErr w:type="spellStart"/>
      <w:r w:rsidRPr="0062451D">
        <w:rPr>
          <w:color w:val="333333"/>
          <w:sz w:val="28"/>
          <w:szCs w:val="28"/>
          <w:lang w:val="en-GB"/>
        </w:rPr>
        <w:t>trường</w:t>
      </w:r>
      <w:proofErr w:type="spellEnd"/>
      <w:r w:rsidRPr="0062451D">
        <w:rPr>
          <w:color w:val="333333"/>
          <w:sz w:val="28"/>
          <w:szCs w:val="28"/>
          <w:lang w:val="en-GB"/>
        </w:rPr>
        <w:t xml:space="preserve"> </w:t>
      </w:r>
      <w:proofErr w:type="spellStart"/>
      <w:r w:rsidRPr="0062451D">
        <w:rPr>
          <w:color w:val="333333"/>
          <w:sz w:val="28"/>
          <w:szCs w:val="28"/>
          <w:lang w:val="en-GB"/>
        </w:rPr>
        <w:t>với</w:t>
      </w:r>
      <w:proofErr w:type="spellEnd"/>
      <w:r w:rsidRPr="0062451D">
        <w:rPr>
          <w:color w:val="333333"/>
          <w:sz w:val="28"/>
          <w:szCs w:val="28"/>
          <w:lang w:val="en-GB"/>
        </w:rPr>
        <w:t xml:space="preserve"> </w:t>
      </w:r>
      <w:proofErr w:type="spellStart"/>
      <w:r w:rsidRPr="0062451D">
        <w:rPr>
          <w:color w:val="333333"/>
          <w:sz w:val="28"/>
          <w:szCs w:val="28"/>
          <w:lang w:val="en-GB"/>
        </w:rPr>
        <w:t>giáo</w:t>
      </w:r>
      <w:proofErr w:type="spellEnd"/>
      <w:r w:rsidRPr="0062451D">
        <w:rPr>
          <w:color w:val="333333"/>
          <w:sz w:val="28"/>
          <w:szCs w:val="28"/>
          <w:lang w:val="en-GB"/>
        </w:rPr>
        <w:t xml:space="preserve"> </w:t>
      </w:r>
      <w:proofErr w:type="spellStart"/>
      <w:r w:rsidRPr="0062451D">
        <w:rPr>
          <w:color w:val="333333"/>
          <w:sz w:val="28"/>
          <w:szCs w:val="28"/>
          <w:lang w:val="en-GB"/>
        </w:rPr>
        <w:t>viên</w:t>
      </w:r>
      <w:proofErr w:type="spellEnd"/>
      <w:r w:rsidRPr="0062451D">
        <w:rPr>
          <w:color w:val="333333"/>
          <w:sz w:val="28"/>
          <w:szCs w:val="28"/>
          <w:lang w:val="en-GB"/>
        </w:rPr>
        <w:t xml:space="preserve">, </w:t>
      </w:r>
      <w:proofErr w:type="spellStart"/>
      <w:r w:rsidRPr="0062451D">
        <w:rPr>
          <w:color w:val="333333"/>
          <w:sz w:val="28"/>
          <w:szCs w:val="28"/>
          <w:lang w:val="en-GB"/>
        </w:rPr>
        <w:t>học</w:t>
      </w:r>
      <w:proofErr w:type="spellEnd"/>
      <w:r w:rsidRPr="0062451D">
        <w:rPr>
          <w:color w:val="333333"/>
          <w:sz w:val="28"/>
          <w:szCs w:val="28"/>
          <w:lang w:val="en-GB"/>
        </w:rPr>
        <w:t xml:space="preserve"> </w:t>
      </w:r>
      <w:proofErr w:type="spellStart"/>
      <w:r w:rsidRPr="0062451D">
        <w:rPr>
          <w:color w:val="333333"/>
          <w:sz w:val="28"/>
          <w:szCs w:val="28"/>
          <w:lang w:val="en-GB"/>
        </w:rPr>
        <w:t>sinh</w:t>
      </w:r>
      <w:proofErr w:type="spellEnd"/>
      <w:r w:rsidRPr="0062451D">
        <w:rPr>
          <w:color w:val="333333"/>
          <w:sz w:val="28"/>
          <w:szCs w:val="28"/>
          <w:lang w:val="en-GB"/>
        </w:rPr>
        <w:t xml:space="preserve">, </w:t>
      </w:r>
      <w:proofErr w:type="spellStart"/>
      <w:r w:rsidRPr="0062451D">
        <w:rPr>
          <w:color w:val="333333"/>
          <w:sz w:val="28"/>
          <w:szCs w:val="28"/>
          <w:lang w:val="en-GB"/>
        </w:rPr>
        <w:t>phụ</w:t>
      </w:r>
      <w:proofErr w:type="spellEnd"/>
      <w:r w:rsidRPr="0062451D">
        <w:rPr>
          <w:color w:val="333333"/>
          <w:sz w:val="28"/>
          <w:szCs w:val="28"/>
          <w:lang w:val="en-GB"/>
        </w:rPr>
        <w:t xml:space="preserve"> </w:t>
      </w:r>
      <w:proofErr w:type="spellStart"/>
      <w:r w:rsidRPr="0062451D">
        <w:rPr>
          <w:color w:val="333333"/>
          <w:sz w:val="28"/>
          <w:szCs w:val="28"/>
          <w:lang w:val="en-GB"/>
        </w:rPr>
        <w:t>huynh</w:t>
      </w:r>
      <w:proofErr w:type="spellEnd"/>
      <w:r w:rsidRPr="0062451D">
        <w:rPr>
          <w:color w:val="333333"/>
          <w:sz w:val="28"/>
          <w:szCs w:val="28"/>
          <w:lang w:val="en-GB"/>
        </w:rPr>
        <w:t xml:space="preserve"> </w:t>
      </w:r>
      <w:proofErr w:type="spellStart"/>
      <w:r w:rsidRPr="0062451D">
        <w:rPr>
          <w:color w:val="333333"/>
          <w:sz w:val="28"/>
          <w:szCs w:val="28"/>
          <w:lang w:val="en-GB"/>
        </w:rPr>
        <w:t>và</w:t>
      </w:r>
      <w:proofErr w:type="spellEnd"/>
      <w:r w:rsidRPr="0062451D">
        <w:rPr>
          <w:color w:val="333333"/>
          <w:sz w:val="28"/>
          <w:szCs w:val="28"/>
          <w:lang w:val="en-GB"/>
        </w:rPr>
        <w:t xml:space="preserve"> </w:t>
      </w:r>
      <w:proofErr w:type="spellStart"/>
      <w:r w:rsidRPr="0062451D">
        <w:rPr>
          <w:color w:val="333333"/>
          <w:sz w:val="28"/>
          <w:szCs w:val="28"/>
          <w:lang w:val="en-GB"/>
        </w:rPr>
        <w:t>xã</w:t>
      </w:r>
      <w:proofErr w:type="spellEnd"/>
      <w:r w:rsidRPr="0062451D">
        <w:rPr>
          <w:color w:val="333333"/>
          <w:sz w:val="28"/>
          <w:szCs w:val="28"/>
          <w:lang w:val="en-GB"/>
        </w:rPr>
        <w:t xml:space="preserve"> </w:t>
      </w:r>
      <w:proofErr w:type="spellStart"/>
      <w:r w:rsidRPr="0062451D">
        <w:rPr>
          <w:color w:val="333333"/>
          <w:sz w:val="28"/>
          <w:szCs w:val="28"/>
          <w:lang w:val="en-GB"/>
        </w:rPr>
        <w:t>hội</w:t>
      </w:r>
      <w:proofErr w:type="spellEnd"/>
      <w:r w:rsidRPr="0062451D">
        <w:rPr>
          <w:color w:val="333333"/>
          <w:sz w:val="28"/>
          <w:szCs w:val="28"/>
          <w:lang w:val="en-GB"/>
        </w:rPr>
        <w:t xml:space="preserve">. </w:t>
      </w:r>
      <w:proofErr w:type="spellStart"/>
      <w:r w:rsidRPr="0062451D">
        <w:rPr>
          <w:color w:val="333333"/>
          <w:sz w:val="28"/>
          <w:szCs w:val="28"/>
          <w:lang w:val="en-GB"/>
        </w:rPr>
        <w:t>Các</w:t>
      </w:r>
      <w:proofErr w:type="spellEnd"/>
      <w:r w:rsidRPr="0062451D">
        <w:rPr>
          <w:color w:val="333333"/>
          <w:sz w:val="28"/>
          <w:szCs w:val="28"/>
          <w:lang w:val="en-GB"/>
        </w:rPr>
        <w:t xml:space="preserve"> </w:t>
      </w:r>
      <w:proofErr w:type="spellStart"/>
      <w:r w:rsidRPr="0062451D">
        <w:rPr>
          <w:color w:val="333333"/>
          <w:sz w:val="28"/>
          <w:szCs w:val="28"/>
          <w:lang w:val="en-GB"/>
        </w:rPr>
        <w:t>thông</w:t>
      </w:r>
      <w:proofErr w:type="spellEnd"/>
      <w:r w:rsidRPr="0062451D">
        <w:rPr>
          <w:color w:val="333333"/>
          <w:sz w:val="28"/>
          <w:szCs w:val="28"/>
          <w:lang w:val="en-GB"/>
        </w:rPr>
        <w:t xml:space="preserve"> tin </w:t>
      </w:r>
      <w:proofErr w:type="spellStart"/>
      <w:r w:rsidRPr="0062451D">
        <w:rPr>
          <w:color w:val="333333"/>
          <w:sz w:val="28"/>
          <w:szCs w:val="28"/>
          <w:lang w:val="en-GB"/>
        </w:rPr>
        <w:t>nội</w:t>
      </w:r>
      <w:proofErr w:type="spellEnd"/>
      <w:r w:rsidRPr="0062451D">
        <w:rPr>
          <w:color w:val="333333"/>
          <w:sz w:val="28"/>
          <w:szCs w:val="28"/>
          <w:lang w:val="en-GB"/>
        </w:rPr>
        <w:t xml:space="preserve"> dung </w:t>
      </w:r>
      <w:proofErr w:type="spellStart"/>
      <w:r w:rsidRPr="0062451D">
        <w:rPr>
          <w:color w:val="333333"/>
          <w:sz w:val="28"/>
          <w:szCs w:val="28"/>
          <w:lang w:val="en-GB"/>
        </w:rPr>
        <w:t>được</w:t>
      </w:r>
      <w:proofErr w:type="spellEnd"/>
      <w:r w:rsidRPr="0062451D">
        <w:rPr>
          <w:color w:val="333333"/>
          <w:sz w:val="28"/>
          <w:szCs w:val="28"/>
          <w:lang w:val="en-GB"/>
        </w:rPr>
        <w:t xml:space="preserve"> </w:t>
      </w:r>
      <w:proofErr w:type="spellStart"/>
      <w:r w:rsidRPr="0062451D">
        <w:rPr>
          <w:color w:val="333333"/>
          <w:sz w:val="28"/>
          <w:szCs w:val="28"/>
          <w:lang w:val="en-GB"/>
        </w:rPr>
        <w:t>duy</w:t>
      </w:r>
      <w:proofErr w:type="spellEnd"/>
      <w:r w:rsidRPr="0062451D">
        <w:rPr>
          <w:color w:val="333333"/>
          <w:sz w:val="28"/>
          <w:szCs w:val="28"/>
          <w:lang w:val="en-GB"/>
        </w:rPr>
        <w:t xml:space="preserve"> </w:t>
      </w:r>
      <w:proofErr w:type="spellStart"/>
      <w:r w:rsidRPr="0062451D">
        <w:rPr>
          <w:color w:val="333333"/>
          <w:sz w:val="28"/>
          <w:szCs w:val="28"/>
          <w:lang w:val="en-GB"/>
        </w:rPr>
        <w:t>trì</w:t>
      </w:r>
      <w:proofErr w:type="spellEnd"/>
      <w:r w:rsidRPr="0062451D">
        <w:rPr>
          <w:color w:val="333333"/>
          <w:sz w:val="28"/>
          <w:szCs w:val="28"/>
          <w:lang w:val="en-GB"/>
        </w:rPr>
        <w:t xml:space="preserve"> </w:t>
      </w:r>
      <w:proofErr w:type="spellStart"/>
      <w:r w:rsidRPr="0062451D">
        <w:rPr>
          <w:color w:val="333333"/>
          <w:sz w:val="28"/>
          <w:szCs w:val="28"/>
          <w:lang w:val="en-GB"/>
        </w:rPr>
        <w:t>thường</w:t>
      </w:r>
      <w:proofErr w:type="spellEnd"/>
      <w:r w:rsidRPr="0062451D">
        <w:rPr>
          <w:color w:val="333333"/>
          <w:sz w:val="28"/>
          <w:szCs w:val="28"/>
          <w:lang w:val="en-GB"/>
        </w:rPr>
        <w:t xml:space="preserve"> </w:t>
      </w:r>
      <w:proofErr w:type="spellStart"/>
      <w:r w:rsidRPr="0062451D">
        <w:rPr>
          <w:color w:val="333333"/>
          <w:sz w:val="28"/>
          <w:szCs w:val="28"/>
          <w:lang w:val="en-GB"/>
        </w:rPr>
        <w:t>xuyên</w:t>
      </w:r>
      <w:proofErr w:type="spellEnd"/>
      <w:r w:rsidRPr="0062451D">
        <w:rPr>
          <w:color w:val="333333"/>
          <w:sz w:val="28"/>
          <w:szCs w:val="28"/>
          <w:lang w:val="en-GB"/>
        </w:rPr>
        <w:t xml:space="preserve"> </w:t>
      </w:r>
      <w:proofErr w:type="spellStart"/>
      <w:r w:rsidRPr="0062451D">
        <w:rPr>
          <w:color w:val="333333"/>
          <w:sz w:val="28"/>
          <w:szCs w:val="28"/>
          <w:lang w:val="en-GB"/>
        </w:rPr>
        <w:t>và</w:t>
      </w:r>
      <w:proofErr w:type="spellEnd"/>
      <w:r w:rsidRPr="0062451D">
        <w:rPr>
          <w:color w:val="333333"/>
          <w:sz w:val="28"/>
          <w:szCs w:val="28"/>
          <w:lang w:val="en-GB"/>
        </w:rPr>
        <w:t xml:space="preserve"> </w:t>
      </w:r>
      <w:proofErr w:type="spellStart"/>
      <w:r w:rsidRPr="0062451D">
        <w:rPr>
          <w:color w:val="333333"/>
          <w:sz w:val="28"/>
          <w:szCs w:val="28"/>
          <w:lang w:val="en-GB"/>
        </w:rPr>
        <w:t>có</w:t>
      </w:r>
      <w:proofErr w:type="spellEnd"/>
      <w:r w:rsidRPr="0062451D">
        <w:rPr>
          <w:color w:val="333333"/>
          <w:sz w:val="28"/>
          <w:szCs w:val="28"/>
          <w:lang w:val="en-GB"/>
        </w:rPr>
        <w:t xml:space="preserve"> </w:t>
      </w:r>
      <w:proofErr w:type="spellStart"/>
      <w:r w:rsidRPr="0062451D">
        <w:rPr>
          <w:color w:val="333333"/>
          <w:sz w:val="28"/>
          <w:szCs w:val="28"/>
          <w:lang w:val="en-GB"/>
        </w:rPr>
        <w:t>tính</w:t>
      </w:r>
      <w:proofErr w:type="spellEnd"/>
      <w:r w:rsidRPr="0062451D">
        <w:rPr>
          <w:color w:val="333333"/>
          <w:sz w:val="28"/>
          <w:szCs w:val="28"/>
          <w:lang w:val="en-GB"/>
        </w:rPr>
        <w:t xml:space="preserve"> </w:t>
      </w:r>
      <w:proofErr w:type="spellStart"/>
      <w:r w:rsidRPr="0062451D">
        <w:rPr>
          <w:color w:val="333333"/>
          <w:sz w:val="28"/>
          <w:szCs w:val="28"/>
          <w:lang w:val="en-GB"/>
        </w:rPr>
        <w:t>thời</w:t>
      </w:r>
      <w:proofErr w:type="spellEnd"/>
      <w:r w:rsidRPr="0062451D">
        <w:rPr>
          <w:color w:val="333333"/>
          <w:sz w:val="28"/>
          <w:szCs w:val="28"/>
          <w:lang w:val="en-GB"/>
        </w:rPr>
        <w:t xml:space="preserve"> </w:t>
      </w:r>
      <w:proofErr w:type="spellStart"/>
      <w:r w:rsidRPr="0062451D">
        <w:rPr>
          <w:color w:val="333333"/>
          <w:sz w:val="28"/>
          <w:szCs w:val="28"/>
          <w:lang w:val="en-GB"/>
        </w:rPr>
        <w:t>sự</w:t>
      </w:r>
      <w:proofErr w:type="spellEnd"/>
      <w:r w:rsidRPr="0062451D">
        <w:rPr>
          <w:color w:val="333333"/>
          <w:sz w:val="28"/>
          <w:szCs w:val="28"/>
          <w:lang w:val="en-GB"/>
        </w:rPr>
        <w:t xml:space="preserve"> </w:t>
      </w:r>
      <w:proofErr w:type="spellStart"/>
      <w:r w:rsidRPr="0062451D">
        <w:rPr>
          <w:color w:val="333333"/>
          <w:sz w:val="28"/>
          <w:szCs w:val="28"/>
          <w:lang w:val="en-GB"/>
        </w:rPr>
        <w:t>các</w:t>
      </w:r>
      <w:proofErr w:type="spellEnd"/>
      <w:r w:rsidRPr="0062451D">
        <w:rPr>
          <w:color w:val="333333"/>
          <w:sz w:val="28"/>
          <w:szCs w:val="28"/>
          <w:lang w:val="en-GB"/>
        </w:rPr>
        <w:t xml:space="preserve"> </w:t>
      </w:r>
      <w:proofErr w:type="spellStart"/>
      <w:r w:rsidRPr="0062451D">
        <w:rPr>
          <w:color w:val="333333"/>
          <w:sz w:val="28"/>
          <w:szCs w:val="28"/>
          <w:lang w:val="en-GB"/>
        </w:rPr>
        <w:t>nội</w:t>
      </w:r>
      <w:proofErr w:type="spellEnd"/>
      <w:r w:rsidRPr="0062451D">
        <w:rPr>
          <w:color w:val="333333"/>
          <w:sz w:val="28"/>
          <w:szCs w:val="28"/>
          <w:lang w:val="en-GB"/>
        </w:rPr>
        <w:t xml:space="preserve"> dung </w:t>
      </w:r>
      <w:proofErr w:type="spellStart"/>
      <w:r w:rsidRPr="0062451D">
        <w:rPr>
          <w:color w:val="333333"/>
          <w:sz w:val="28"/>
          <w:szCs w:val="28"/>
          <w:lang w:val="en-GB"/>
        </w:rPr>
        <w:t>của</w:t>
      </w:r>
      <w:proofErr w:type="spellEnd"/>
      <w:r w:rsidRPr="0062451D">
        <w:rPr>
          <w:color w:val="333333"/>
          <w:sz w:val="28"/>
          <w:szCs w:val="28"/>
          <w:lang w:val="en-GB"/>
        </w:rPr>
        <w:t xml:space="preserve"> </w:t>
      </w:r>
      <w:proofErr w:type="spellStart"/>
      <w:r w:rsidRPr="0062451D">
        <w:rPr>
          <w:color w:val="333333"/>
          <w:sz w:val="28"/>
          <w:szCs w:val="28"/>
          <w:lang w:val="en-GB"/>
        </w:rPr>
        <w:t>nhà</w:t>
      </w:r>
      <w:proofErr w:type="spellEnd"/>
      <w:r w:rsidRPr="0062451D">
        <w:rPr>
          <w:color w:val="333333"/>
          <w:sz w:val="28"/>
          <w:szCs w:val="28"/>
          <w:lang w:val="en-GB"/>
        </w:rPr>
        <w:t xml:space="preserve"> </w:t>
      </w:r>
      <w:proofErr w:type="spellStart"/>
      <w:r w:rsidRPr="0062451D">
        <w:rPr>
          <w:color w:val="333333"/>
          <w:sz w:val="28"/>
          <w:szCs w:val="28"/>
          <w:lang w:val="en-GB"/>
        </w:rPr>
        <w:t>trường</w:t>
      </w:r>
      <w:proofErr w:type="spellEnd"/>
      <w:r w:rsidRPr="0062451D">
        <w:rPr>
          <w:color w:val="333333"/>
          <w:sz w:val="28"/>
          <w:szCs w:val="28"/>
          <w:lang w:val="en-GB"/>
        </w:rPr>
        <w:t xml:space="preserve">, </w:t>
      </w:r>
      <w:proofErr w:type="spellStart"/>
      <w:r w:rsidRPr="0062451D">
        <w:rPr>
          <w:color w:val="333333"/>
          <w:sz w:val="28"/>
          <w:szCs w:val="28"/>
          <w:lang w:val="en-GB"/>
        </w:rPr>
        <w:t>của</w:t>
      </w:r>
      <w:proofErr w:type="spellEnd"/>
      <w:r w:rsidRPr="0062451D">
        <w:rPr>
          <w:color w:val="333333"/>
          <w:sz w:val="28"/>
          <w:szCs w:val="28"/>
          <w:lang w:val="en-GB"/>
        </w:rPr>
        <w:t xml:space="preserve"> </w:t>
      </w:r>
      <w:proofErr w:type="spellStart"/>
      <w:r w:rsidRPr="0062451D">
        <w:rPr>
          <w:color w:val="333333"/>
          <w:sz w:val="28"/>
          <w:szCs w:val="28"/>
          <w:lang w:val="en-GB"/>
        </w:rPr>
        <w:t>ngành</w:t>
      </w:r>
      <w:proofErr w:type="spellEnd"/>
      <w:r w:rsidRPr="0062451D">
        <w:rPr>
          <w:color w:val="333333"/>
          <w:sz w:val="28"/>
          <w:szCs w:val="28"/>
          <w:lang w:val="en-GB"/>
        </w:rPr>
        <w:t xml:space="preserve"> </w:t>
      </w:r>
      <w:proofErr w:type="spellStart"/>
      <w:r w:rsidRPr="0062451D">
        <w:rPr>
          <w:color w:val="333333"/>
          <w:sz w:val="28"/>
          <w:szCs w:val="28"/>
          <w:lang w:val="en-GB"/>
        </w:rPr>
        <w:t>được</w:t>
      </w:r>
      <w:proofErr w:type="spellEnd"/>
      <w:r w:rsidRPr="0062451D">
        <w:rPr>
          <w:color w:val="333333"/>
          <w:sz w:val="28"/>
          <w:szCs w:val="28"/>
          <w:lang w:val="en-GB"/>
        </w:rPr>
        <w:t xml:space="preserve"> </w:t>
      </w:r>
      <w:proofErr w:type="spellStart"/>
      <w:r w:rsidRPr="0062451D">
        <w:rPr>
          <w:color w:val="333333"/>
          <w:sz w:val="28"/>
          <w:szCs w:val="28"/>
          <w:lang w:val="en-GB"/>
        </w:rPr>
        <w:t>đăng</w:t>
      </w:r>
      <w:proofErr w:type="spellEnd"/>
      <w:r w:rsidRPr="0062451D">
        <w:rPr>
          <w:color w:val="333333"/>
          <w:sz w:val="28"/>
          <w:szCs w:val="28"/>
          <w:lang w:val="en-GB"/>
        </w:rPr>
        <w:t xml:space="preserve"> </w:t>
      </w:r>
      <w:proofErr w:type="spellStart"/>
      <w:r w:rsidRPr="0062451D">
        <w:rPr>
          <w:color w:val="333333"/>
          <w:sz w:val="28"/>
          <w:szCs w:val="28"/>
          <w:lang w:val="en-GB"/>
        </w:rPr>
        <w:t>tải</w:t>
      </w:r>
      <w:proofErr w:type="spellEnd"/>
      <w:r w:rsidRPr="0062451D">
        <w:rPr>
          <w:color w:val="333333"/>
          <w:sz w:val="28"/>
          <w:szCs w:val="28"/>
          <w:lang w:val="en-GB"/>
        </w:rPr>
        <w:t xml:space="preserve"> </w:t>
      </w:r>
      <w:proofErr w:type="spellStart"/>
      <w:r w:rsidRPr="0062451D">
        <w:rPr>
          <w:color w:val="333333"/>
          <w:sz w:val="28"/>
          <w:szCs w:val="28"/>
          <w:lang w:val="en-GB"/>
        </w:rPr>
        <w:t>rộng</w:t>
      </w:r>
      <w:proofErr w:type="spellEnd"/>
      <w:r w:rsidRPr="0062451D">
        <w:rPr>
          <w:color w:val="333333"/>
          <w:sz w:val="28"/>
          <w:szCs w:val="28"/>
          <w:lang w:val="en-GB"/>
        </w:rPr>
        <w:t xml:space="preserve"> </w:t>
      </w:r>
      <w:proofErr w:type="spellStart"/>
      <w:r w:rsidRPr="0062451D">
        <w:rPr>
          <w:color w:val="333333"/>
          <w:sz w:val="28"/>
          <w:szCs w:val="28"/>
          <w:lang w:val="en-GB"/>
        </w:rPr>
        <w:t>rãi</w:t>
      </w:r>
      <w:proofErr w:type="spellEnd"/>
      <w:r w:rsidRPr="0062451D">
        <w:rPr>
          <w:color w:val="333333"/>
          <w:sz w:val="28"/>
          <w:szCs w:val="28"/>
          <w:lang w:val="en-GB"/>
        </w:rPr>
        <w:t xml:space="preserve"> </w:t>
      </w:r>
      <w:proofErr w:type="spellStart"/>
      <w:r w:rsidRPr="0062451D">
        <w:rPr>
          <w:color w:val="333333"/>
          <w:sz w:val="28"/>
          <w:szCs w:val="28"/>
          <w:lang w:val="en-GB"/>
        </w:rPr>
        <w:t>đến</w:t>
      </w:r>
      <w:proofErr w:type="spellEnd"/>
      <w:r w:rsidRPr="0062451D">
        <w:rPr>
          <w:color w:val="333333"/>
          <w:sz w:val="28"/>
          <w:szCs w:val="28"/>
          <w:lang w:val="en-GB"/>
        </w:rPr>
        <w:t xml:space="preserve"> cha </w:t>
      </w:r>
      <w:proofErr w:type="spellStart"/>
      <w:r w:rsidRPr="0062451D">
        <w:rPr>
          <w:color w:val="333333"/>
          <w:sz w:val="28"/>
          <w:szCs w:val="28"/>
          <w:lang w:val="en-GB"/>
        </w:rPr>
        <w:t>mẹ</w:t>
      </w:r>
      <w:proofErr w:type="spellEnd"/>
      <w:r w:rsidRPr="0062451D">
        <w:rPr>
          <w:color w:val="333333"/>
          <w:sz w:val="28"/>
          <w:szCs w:val="28"/>
          <w:lang w:val="en-GB"/>
        </w:rPr>
        <w:t xml:space="preserve"> </w:t>
      </w:r>
      <w:proofErr w:type="spellStart"/>
      <w:r w:rsidRPr="0062451D">
        <w:rPr>
          <w:color w:val="333333"/>
          <w:sz w:val="28"/>
          <w:szCs w:val="28"/>
          <w:lang w:val="en-GB"/>
        </w:rPr>
        <w:t>học</w:t>
      </w:r>
      <w:proofErr w:type="spellEnd"/>
      <w:r w:rsidRPr="0062451D">
        <w:rPr>
          <w:color w:val="333333"/>
          <w:sz w:val="28"/>
          <w:szCs w:val="28"/>
          <w:lang w:val="en-GB"/>
        </w:rPr>
        <w:t xml:space="preserve"> </w:t>
      </w:r>
      <w:proofErr w:type="spellStart"/>
      <w:r w:rsidRPr="0062451D">
        <w:rPr>
          <w:color w:val="333333"/>
          <w:sz w:val="28"/>
          <w:szCs w:val="28"/>
          <w:lang w:val="en-GB"/>
        </w:rPr>
        <w:t>sinh</w:t>
      </w:r>
      <w:proofErr w:type="spellEnd"/>
      <w:r w:rsidRPr="0062451D">
        <w:rPr>
          <w:color w:val="333333"/>
          <w:sz w:val="28"/>
          <w:szCs w:val="28"/>
          <w:lang w:val="en-GB"/>
        </w:rPr>
        <w:t>.</w:t>
      </w:r>
    </w:p>
    <w:p w:rsidR="00975A28" w:rsidRPr="0062451D" w:rsidRDefault="00975A28" w:rsidP="00975A28">
      <w:pPr>
        <w:tabs>
          <w:tab w:val="left" w:pos="1788"/>
        </w:tabs>
        <w:ind w:firstLine="709"/>
        <w:jc w:val="both"/>
        <w:rPr>
          <w:sz w:val="28"/>
          <w:szCs w:val="28"/>
          <w:lang w:val="en-GB"/>
        </w:rPr>
      </w:pPr>
      <w:r w:rsidRPr="0062451D">
        <w:rPr>
          <w:color w:val="333333"/>
          <w:sz w:val="28"/>
          <w:szCs w:val="28"/>
          <w:lang w:val="en-GB"/>
        </w:rPr>
        <w:t xml:space="preserve">- </w:t>
      </w:r>
      <w:proofErr w:type="spellStart"/>
      <w:r w:rsidRPr="0062451D">
        <w:rPr>
          <w:color w:val="333333"/>
          <w:sz w:val="28"/>
          <w:szCs w:val="28"/>
          <w:lang w:val="en-GB"/>
        </w:rPr>
        <w:t>Xây</w:t>
      </w:r>
      <w:proofErr w:type="spellEnd"/>
      <w:r w:rsidRPr="0062451D">
        <w:rPr>
          <w:color w:val="333333"/>
          <w:sz w:val="28"/>
          <w:szCs w:val="28"/>
          <w:lang w:val="en-GB"/>
        </w:rPr>
        <w:t xml:space="preserve"> </w:t>
      </w:r>
      <w:proofErr w:type="spellStart"/>
      <w:r w:rsidRPr="0062451D">
        <w:rPr>
          <w:color w:val="333333"/>
          <w:sz w:val="28"/>
          <w:szCs w:val="28"/>
          <w:lang w:val="en-GB"/>
        </w:rPr>
        <w:t>dựng</w:t>
      </w:r>
      <w:proofErr w:type="spellEnd"/>
      <w:r w:rsidRPr="0062451D">
        <w:rPr>
          <w:color w:val="333333"/>
          <w:sz w:val="28"/>
          <w:szCs w:val="28"/>
          <w:lang w:val="en-GB"/>
        </w:rPr>
        <w:t xml:space="preserve"> website </w:t>
      </w:r>
      <w:proofErr w:type="spellStart"/>
      <w:r w:rsidRPr="0062451D">
        <w:rPr>
          <w:color w:val="333333"/>
          <w:sz w:val="28"/>
          <w:szCs w:val="28"/>
          <w:lang w:val="en-GB"/>
        </w:rPr>
        <w:t>của</w:t>
      </w:r>
      <w:proofErr w:type="spellEnd"/>
      <w:r w:rsidRPr="0062451D">
        <w:rPr>
          <w:color w:val="333333"/>
          <w:sz w:val="28"/>
          <w:szCs w:val="28"/>
          <w:lang w:val="en-GB"/>
        </w:rPr>
        <w:t xml:space="preserve"> </w:t>
      </w:r>
      <w:proofErr w:type="spellStart"/>
      <w:r w:rsidRPr="0062451D">
        <w:rPr>
          <w:color w:val="333333"/>
          <w:sz w:val="28"/>
          <w:szCs w:val="28"/>
          <w:lang w:val="en-GB"/>
        </w:rPr>
        <w:t>nhà</w:t>
      </w:r>
      <w:proofErr w:type="spellEnd"/>
      <w:r w:rsidRPr="0062451D">
        <w:rPr>
          <w:color w:val="333333"/>
          <w:sz w:val="28"/>
          <w:szCs w:val="28"/>
          <w:lang w:val="en-GB"/>
        </w:rPr>
        <w:t xml:space="preserve"> </w:t>
      </w:r>
      <w:proofErr w:type="spellStart"/>
      <w:r w:rsidRPr="0062451D">
        <w:rPr>
          <w:color w:val="333333"/>
          <w:sz w:val="28"/>
          <w:szCs w:val="28"/>
          <w:lang w:val="en-GB"/>
        </w:rPr>
        <w:t>trường</w:t>
      </w:r>
      <w:proofErr w:type="spellEnd"/>
      <w:r w:rsidRPr="0062451D">
        <w:rPr>
          <w:color w:val="333333"/>
          <w:sz w:val="28"/>
          <w:szCs w:val="28"/>
          <w:lang w:val="en-GB"/>
        </w:rPr>
        <w:t xml:space="preserve"> </w:t>
      </w:r>
      <w:proofErr w:type="spellStart"/>
      <w:r w:rsidRPr="0062451D">
        <w:rPr>
          <w:color w:val="333333"/>
          <w:sz w:val="28"/>
          <w:szCs w:val="28"/>
          <w:lang w:val="en-GB"/>
        </w:rPr>
        <w:t>dần</w:t>
      </w:r>
      <w:proofErr w:type="spellEnd"/>
      <w:r w:rsidRPr="0062451D">
        <w:rPr>
          <w:color w:val="333333"/>
          <w:sz w:val="28"/>
          <w:szCs w:val="28"/>
          <w:lang w:val="en-GB"/>
        </w:rPr>
        <w:t xml:space="preserve"> </w:t>
      </w:r>
      <w:proofErr w:type="spellStart"/>
      <w:r w:rsidRPr="0062451D">
        <w:rPr>
          <w:color w:val="333333"/>
          <w:sz w:val="28"/>
          <w:szCs w:val="28"/>
          <w:lang w:val="en-GB"/>
        </w:rPr>
        <w:t>trở</w:t>
      </w:r>
      <w:proofErr w:type="spellEnd"/>
      <w:r w:rsidRPr="0062451D">
        <w:rPr>
          <w:color w:val="333333"/>
          <w:sz w:val="28"/>
          <w:szCs w:val="28"/>
          <w:lang w:val="en-GB"/>
        </w:rPr>
        <w:t xml:space="preserve"> </w:t>
      </w:r>
      <w:proofErr w:type="spellStart"/>
      <w:r w:rsidRPr="0062451D">
        <w:rPr>
          <w:color w:val="333333"/>
          <w:sz w:val="28"/>
          <w:szCs w:val="28"/>
          <w:lang w:val="en-GB"/>
        </w:rPr>
        <w:t>thành</w:t>
      </w:r>
      <w:proofErr w:type="spellEnd"/>
      <w:r w:rsidRPr="0062451D">
        <w:rPr>
          <w:color w:val="333333"/>
          <w:sz w:val="28"/>
          <w:szCs w:val="28"/>
          <w:lang w:val="en-GB"/>
        </w:rPr>
        <w:t xml:space="preserve"> </w:t>
      </w:r>
      <w:proofErr w:type="spellStart"/>
      <w:r w:rsidRPr="0062451D">
        <w:rPr>
          <w:color w:val="333333"/>
          <w:sz w:val="28"/>
          <w:szCs w:val="28"/>
          <w:lang w:val="en-GB"/>
        </w:rPr>
        <w:t>trang</w:t>
      </w:r>
      <w:proofErr w:type="spellEnd"/>
      <w:r w:rsidRPr="0062451D">
        <w:rPr>
          <w:color w:val="333333"/>
          <w:sz w:val="28"/>
          <w:szCs w:val="28"/>
          <w:lang w:val="en-GB"/>
        </w:rPr>
        <w:t xml:space="preserve"> </w:t>
      </w:r>
      <w:proofErr w:type="spellStart"/>
      <w:r w:rsidRPr="0062451D">
        <w:rPr>
          <w:color w:val="333333"/>
          <w:sz w:val="28"/>
          <w:szCs w:val="28"/>
          <w:lang w:val="en-GB"/>
        </w:rPr>
        <w:t>thông</w:t>
      </w:r>
      <w:proofErr w:type="spellEnd"/>
      <w:r w:rsidRPr="0062451D">
        <w:rPr>
          <w:color w:val="333333"/>
          <w:sz w:val="28"/>
          <w:szCs w:val="28"/>
          <w:lang w:val="en-GB"/>
        </w:rPr>
        <w:t xml:space="preserve"> tin </w:t>
      </w:r>
      <w:proofErr w:type="spellStart"/>
      <w:r w:rsidRPr="0062451D">
        <w:rPr>
          <w:color w:val="333333"/>
          <w:sz w:val="28"/>
          <w:szCs w:val="28"/>
          <w:lang w:val="en-GB"/>
        </w:rPr>
        <w:t>mạnh</w:t>
      </w:r>
      <w:proofErr w:type="spellEnd"/>
      <w:r w:rsidRPr="0062451D">
        <w:rPr>
          <w:color w:val="333333"/>
          <w:sz w:val="28"/>
          <w:szCs w:val="28"/>
          <w:lang w:val="en-GB"/>
        </w:rPr>
        <w:t xml:space="preserve">, </w:t>
      </w:r>
      <w:proofErr w:type="spellStart"/>
      <w:r w:rsidRPr="0062451D">
        <w:rPr>
          <w:color w:val="333333"/>
          <w:sz w:val="28"/>
          <w:szCs w:val="28"/>
          <w:lang w:val="en-GB"/>
        </w:rPr>
        <w:t>phục</w:t>
      </w:r>
      <w:proofErr w:type="spellEnd"/>
      <w:r w:rsidRPr="0062451D">
        <w:rPr>
          <w:color w:val="333333"/>
          <w:sz w:val="28"/>
          <w:szCs w:val="28"/>
          <w:lang w:val="en-GB"/>
        </w:rPr>
        <w:t xml:space="preserve"> </w:t>
      </w:r>
      <w:proofErr w:type="spellStart"/>
      <w:r w:rsidRPr="0062451D">
        <w:rPr>
          <w:color w:val="333333"/>
          <w:sz w:val="28"/>
          <w:szCs w:val="28"/>
          <w:lang w:val="en-GB"/>
        </w:rPr>
        <w:t>vụ</w:t>
      </w:r>
      <w:proofErr w:type="spellEnd"/>
      <w:r w:rsidRPr="0062451D">
        <w:rPr>
          <w:color w:val="333333"/>
          <w:sz w:val="28"/>
          <w:szCs w:val="28"/>
          <w:lang w:val="en-GB"/>
        </w:rPr>
        <w:t xml:space="preserve"> </w:t>
      </w:r>
      <w:proofErr w:type="spellStart"/>
      <w:r w:rsidRPr="0062451D">
        <w:rPr>
          <w:color w:val="333333"/>
          <w:sz w:val="28"/>
          <w:szCs w:val="28"/>
          <w:lang w:val="en-GB"/>
        </w:rPr>
        <w:t>công</w:t>
      </w:r>
      <w:proofErr w:type="spellEnd"/>
      <w:r w:rsidRPr="0062451D">
        <w:rPr>
          <w:color w:val="333333"/>
          <w:sz w:val="28"/>
          <w:szCs w:val="28"/>
          <w:lang w:val="en-GB"/>
        </w:rPr>
        <w:t xml:space="preserve"> </w:t>
      </w:r>
      <w:proofErr w:type="spellStart"/>
      <w:r w:rsidRPr="0062451D">
        <w:rPr>
          <w:color w:val="333333"/>
          <w:sz w:val="28"/>
          <w:szCs w:val="28"/>
          <w:lang w:val="en-GB"/>
        </w:rPr>
        <w:t>tác</w:t>
      </w:r>
      <w:proofErr w:type="spellEnd"/>
      <w:r w:rsidRPr="0062451D">
        <w:rPr>
          <w:color w:val="333333"/>
          <w:sz w:val="28"/>
          <w:szCs w:val="28"/>
          <w:lang w:val="en-GB"/>
        </w:rPr>
        <w:t xml:space="preserve"> </w:t>
      </w:r>
      <w:proofErr w:type="spellStart"/>
      <w:r w:rsidRPr="0062451D">
        <w:rPr>
          <w:color w:val="333333"/>
          <w:sz w:val="28"/>
          <w:szCs w:val="28"/>
          <w:lang w:val="en-GB"/>
        </w:rPr>
        <w:t>của</w:t>
      </w:r>
      <w:proofErr w:type="spellEnd"/>
      <w:r w:rsidRPr="0062451D">
        <w:rPr>
          <w:color w:val="333333"/>
          <w:sz w:val="28"/>
          <w:szCs w:val="28"/>
          <w:lang w:val="en-GB"/>
        </w:rPr>
        <w:t xml:space="preserve"> </w:t>
      </w:r>
      <w:proofErr w:type="spellStart"/>
      <w:r w:rsidRPr="0062451D">
        <w:rPr>
          <w:color w:val="333333"/>
          <w:sz w:val="28"/>
          <w:szCs w:val="28"/>
          <w:lang w:val="en-GB"/>
        </w:rPr>
        <w:t>nhà</w:t>
      </w:r>
      <w:proofErr w:type="spellEnd"/>
      <w:r w:rsidRPr="0062451D">
        <w:rPr>
          <w:color w:val="333333"/>
          <w:sz w:val="28"/>
          <w:szCs w:val="28"/>
          <w:lang w:val="en-GB"/>
        </w:rPr>
        <w:t xml:space="preserve"> </w:t>
      </w:r>
      <w:proofErr w:type="spellStart"/>
      <w:r w:rsidRPr="0062451D">
        <w:rPr>
          <w:color w:val="333333"/>
          <w:sz w:val="28"/>
          <w:szCs w:val="28"/>
          <w:lang w:val="en-GB"/>
        </w:rPr>
        <w:t>trường</w:t>
      </w:r>
      <w:proofErr w:type="spellEnd"/>
      <w:r w:rsidRPr="0062451D">
        <w:rPr>
          <w:color w:val="333333"/>
          <w:sz w:val="28"/>
          <w:szCs w:val="28"/>
          <w:lang w:val="en-GB"/>
        </w:rPr>
        <w:t xml:space="preserve"> </w:t>
      </w:r>
      <w:proofErr w:type="spellStart"/>
      <w:r w:rsidRPr="0062451D">
        <w:rPr>
          <w:color w:val="333333"/>
          <w:sz w:val="28"/>
          <w:szCs w:val="28"/>
          <w:lang w:val="en-GB"/>
        </w:rPr>
        <w:t>là</w:t>
      </w:r>
      <w:proofErr w:type="spellEnd"/>
      <w:r w:rsidRPr="0062451D">
        <w:rPr>
          <w:color w:val="333333"/>
          <w:sz w:val="28"/>
          <w:szCs w:val="28"/>
          <w:lang w:val="en-GB"/>
        </w:rPr>
        <w:t xml:space="preserve"> </w:t>
      </w:r>
      <w:proofErr w:type="spellStart"/>
      <w:r w:rsidRPr="0062451D">
        <w:rPr>
          <w:color w:val="333333"/>
          <w:sz w:val="28"/>
          <w:szCs w:val="28"/>
          <w:lang w:val="en-GB"/>
        </w:rPr>
        <w:t>kho</w:t>
      </w:r>
      <w:proofErr w:type="spellEnd"/>
      <w:r w:rsidRPr="0062451D">
        <w:rPr>
          <w:color w:val="333333"/>
          <w:sz w:val="28"/>
          <w:szCs w:val="28"/>
          <w:lang w:val="en-GB"/>
        </w:rPr>
        <w:t xml:space="preserve"> </w:t>
      </w:r>
      <w:proofErr w:type="spellStart"/>
      <w:r w:rsidRPr="0062451D">
        <w:rPr>
          <w:color w:val="333333"/>
          <w:sz w:val="28"/>
          <w:szCs w:val="28"/>
          <w:lang w:val="en-GB"/>
        </w:rPr>
        <w:t>dữ</w:t>
      </w:r>
      <w:proofErr w:type="spellEnd"/>
      <w:r w:rsidRPr="0062451D">
        <w:rPr>
          <w:color w:val="333333"/>
          <w:sz w:val="28"/>
          <w:szCs w:val="28"/>
          <w:lang w:val="en-GB"/>
        </w:rPr>
        <w:t xml:space="preserve"> </w:t>
      </w:r>
      <w:proofErr w:type="spellStart"/>
      <w:r w:rsidRPr="0062451D">
        <w:rPr>
          <w:color w:val="333333"/>
          <w:sz w:val="28"/>
          <w:szCs w:val="28"/>
          <w:lang w:val="en-GB"/>
        </w:rPr>
        <w:t>liệu</w:t>
      </w:r>
      <w:proofErr w:type="spellEnd"/>
      <w:r w:rsidRPr="0062451D">
        <w:rPr>
          <w:color w:val="333333"/>
          <w:sz w:val="28"/>
          <w:szCs w:val="28"/>
          <w:lang w:val="en-GB"/>
        </w:rPr>
        <w:t xml:space="preserve"> </w:t>
      </w:r>
      <w:proofErr w:type="spellStart"/>
      <w:r w:rsidRPr="0062451D">
        <w:rPr>
          <w:color w:val="333333"/>
          <w:sz w:val="28"/>
          <w:szCs w:val="28"/>
          <w:lang w:val="en-GB"/>
        </w:rPr>
        <w:t>bổ</w:t>
      </w:r>
      <w:proofErr w:type="spellEnd"/>
      <w:r w:rsidRPr="0062451D">
        <w:rPr>
          <w:color w:val="333333"/>
          <w:sz w:val="28"/>
          <w:szCs w:val="28"/>
          <w:lang w:val="en-GB"/>
        </w:rPr>
        <w:t xml:space="preserve"> </w:t>
      </w:r>
      <w:proofErr w:type="spellStart"/>
      <w:r w:rsidRPr="0062451D">
        <w:rPr>
          <w:color w:val="333333"/>
          <w:sz w:val="28"/>
          <w:szCs w:val="28"/>
          <w:lang w:val="en-GB"/>
        </w:rPr>
        <w:t>ích</w:t>
      </w:r>
      <w:proofErr w:type="spellEnd"/>
      <w:r w:rsidRPr="0062451D">
        <w:rPr>
          <w:color w:val="333333"/>
          <w:sz w:val="28"/>
          <w:szCs w:val="28"/>
          <w:lang w:val="en-GB"/>
        </w:rPr>
        <w:t xml:space="preserve"> </w:t>
      </w:r>
      <w:proofErr w:type="spellStart"/>
      <w:r w:rsidRPr="0062451D">
        <w:rPr>
          <w:color w:val="333333"/>
          <w:sz w:val="28"/>
          <w:szCs w:val="28"/>
          <w:lang w:val="en-GB"/>
        </w:rPr>
        <w:t>cho</w:t>
      </w:r>
      <w:proofErr w:type="spellEnd"/>
      <w:r w:rsidRPr="0062451D">
        <w:rPr>
          <w:color w:val="333333"/>
          <w:sz w:val="28"/>
          <w:szCs w:val="28"/>
          <w:lang w:val="en-GB"/>
        </w:rPr>
        <w:t xml:space="preserve"> </w:t>
      </w:r>
      <w:proofErr w:type="spellStart"/>
      <w:r w:rsidRPr="0062451D">
        <w:rPr>
          <w:color w:val="333333"/>
          <w:sz w:val="28"/>
          <w:szCs w:val="28"/>
          <w:lang w:val="en-GB"/>
        </w:rPr>
        <w:t>giáo</w:t>
      </w:r>
      <w:proofErr w:type="spellEnd"/>
      <w:r w:rsidRPr="0062451D">
        <w:rPr>
          <w:color w:val="333333"/>
          <w:sz w:val="28"/>
          <w:szCs w:val="28"/>
          <w:lang w:val="en-GB"/>
        </w:rPr>
        <w:t xml:space="preserve"> </w:t>
      </w:r>
      <w:proofErr w:type="spellStart"/>
      <w:r w:rsidRPr="0062451D">
        <w:rPr>
          <w:color w:val="333333"/>
          <w:sz w:val="28"/>
          <w:szCs w:val="28"/>
          <w:lang w:val="en-GB"/>
        </w:rPr>
        <w:t>viên</w:t>
      </w:r>
      <w:proofErr w:type="spellEnd"/>
      <w:r w:rsidRPr="0062451D">
        <w:rPr>
          <w:color w:val="333333"/>
          <w:sz w:val="28"/>
          <w:szCs w:val="28"/>
          <w:lang w:val="en-GB"/>
        </w:rPr>
        <w:t xml:space="preserve"> </w:t>
      </w:r>
      <w:proofErr w:type="spellStart"/>
      <w:r w:rsidRPr="0062451D">
        <w:rPr>
          <w:color w:val="333333"/>
          <w:sz w:val="28"/>
          <w:szCs w:val="28"/>
          <w:lang w:val="en-GB"/>
        </w:rPr>
        <w:t>và</w:t>
      </w:r>
      <w:proofErr w:type="spellEnd"/>
      <w:r w:rsidRPr="0062451D">
        <w:rPr>
          <w:color w:val="333333"/>
          <w:sz w:val="28"/>
          <w:szCs w:val="28"/>
          <w:lang w:val="en-GB"/>
        </w:rPr>
        <w:t xml:space="preserve"> </w:t>
      </w:r>
      <w:proofErr w:type="spellStart"/>
      <w:r w:rsidRPr="0062451D">
        <w:rPr>
          <w:color w:val="333333"/>
          <w:sz w:val="28"/>
          <w:szCs w:val="28"/>
          <w:lang w:val="en-GB"/>
        </w:rPr>
        <w:t>học</w:t>
      </w:r>
      <w:proofErr w:type="spellEnd"/>
      <w:r w:rsidRPr="0062451D">
        <w:rPr>
          <w:color w:val="333333"/>
          <w:sz w:val="28"/>
          <w:szCs w:val="28"/>
          <w:lang w:val="en-GB"/>
        </w:rPr>
        <w:t xml:space="preserve"> </w:t>
      </w:r>
      <w:proofErr w:type="spellStart"/>
      <w:r w:rsidRPr="0062451D">
        <w:rPr>
          <w:color w:val="333333"/>
          <w:sz w:val="28"/>
          <w:szCs w:val="28"/>
          <w:lang w:val="en-GB"/>
        </w:rPr>
        <w:t>sinh</w:t>
      </w:r>
      <w:proofErr w:type="spellEnd"/>
      <w:r w:rsidRPr="0062451D">
        <w:rPr>
          <w:color w:val="333333"/>
          <w:sz w:val="28"/>
          <w:szCs w:val="28"/>
          <w:lang w:val="en-GB"/>
        </w:rPr>
        <w:t xml:space="preserve"> </w:t>
      </w:r>
      <w:proofErr w:type="spellStart"/>
      <w:r w:rsidRPr="0062451D">
        <w:rPr>
          <w:color w:val="333333"/>
          <w:sz w:val="28"/>
          <w:szCs w:val="28"/>
          <w:lang w:val="en-GB"/>
        </w:rPr>
        <w:t>là</w:t>
      </w:r>
      <w:proofErr w:type="spellEnd"/>
      <w:r w:rsidRPr="0062451D">
        <w:rPr>
          <w:color w:val="333333"/>
          <w:sz w:val="28"/>
          <w:szCs w:val="28"/>
          <w:lang w:val="en-GB"/>
        </w:rPr>
        <w:t xml:space="preserve"> </w:t>
      </w:r>
      <w:proofErr w:type="spellStart"/>
      <w:r w:rsidRPr="0062451D">
        <w:rPr>
          <w:color w:val="333333"/>
          <w:sz w:val="28"/>
          <w:szCs w:val="28"/>
          <w:lang w:val="en-GB"/>
        </w:rPr>
        <w:t>công</w:t>
      </w:r>
      <w:proofErr w:type="spellEnd"/>
      <w:r w:rsidRPr="0062451D">
        <w:rPr>
          <w:color w:val="333333"/>
          <w:sz w:val="28"/>
          <w:szCs w:val="28"/>
          <w:lang w:val="en-GB"/>
        </w:rPr>
        <w:t xml:space="preserve"> </w:t>
      </w:r>
      <w:proofErr w:type="spellStart"/>
      <w:r w:rsidRPr="0062451D">
        <w:rPr>
          <w:color w:val="333333"/>
          <w:sz w:val="28"/>
          <w:szCs w:val="28"/>
          <w:lang w:val="en-GB"/>
        </w:rPr>
        <w:t>cụ</w:t>
      </w:r>
      <w:proofErr w:type="spellEnd"/>
      <w:r w:rsidRPr="0062451D">
        <w:rPr>
          <w:color w:val="333333"/>
          <w:sz w:val="28"/>
          <w:szCs w:val="28"/>
          <w:lang w:val="en-GB"/>
        </w:rPr>
        <w:t xml:space="preserve"> </w:t>
      </w:r>
      <w:proofErr w:type="spellStart"/>
      <w:r w:rsidRPr="0062451D">
        <w:rPr>
          <w:color w:val="333333"/>
          <w:sz w:val="28"/>
          <w:szCs w:val="28"/>
          <w:lang w:val="en-GB"/>
        </w:rPr>
        <w:t>quảng</w:t>
      </w:r>
      <w:proofErr w:type="spellEnd"/>
      <w:r w:rsidRPr="0062451D">
        <w:rPr>
          <w:color w:val="333333"/>
          <w:sz w:val="28"/>
          <w:szCs w:val="28"/>
          <w:lang w:val="en-GB"/>
        </w:rPr>
        <w:t xml:space="preserve"> </w:t>
      </w:r>
      <w:proofErr w:type="spellStart"/>
      <w:r w:rsidRPr="0062451D">
        <w:rPr>
          <w:color w:val="333333"/>
          <w:sz w:val="28"/>
          <w:szCs w:val="28"/>
          <w:lang w:val="en-GB"/>
        </w:rPr>
        <w:t>bá</w:t>
      </w:r>
      <w:proofErr w:type="spellEnd"/>
      <w:r w:rsidRPr="0062451D">
        <w:rPr>
          <w:color w:val="333333"/>
          <w:sz w:val="28"/>
          <w:szCs w:val="28"/>
          <w:lang w:val="en-GB"/>
        </w:rPr>
        <w:t xml:space="preserve"> </w:t>
      </w:r>
      <w:proofErr w:type="spellStart"/>
      <w:r w:rsidRPr="0062451D">
        <w:rPr>
          <w:color w:val="333333"/>
          <w:sz w:val="28"/>
          <w:szCs w:val="28"/>
          <w:lang w:val="en-GB"/>
        </w:rPr>
        <w:t>chính</w:t>
      </w:r>
      <w:proofErr w:type="spellEnd"/>
      <w:r w:rsidRPr="0062451D">
        <w:rPr>
          <w:color w:val="333333"/>
          <w:sz w:val="28"/>
          <w:szCs w:val="28"/>
          <w:lang w:val="en-GB"/>
        </w:rPr>
        <w:t xml:space="preserve"> </w:t>
      </w:r>
      <w:proofErr w:type="spellStart"/>
      <w:r w:rsidRPr="0062451D">
        <w:rPr>
          <w:color w:val="333333"/>
          <w:sz w:val="28"/>
          <w:szCs w:val="28"/>
          <w:lang w:val="en-GB"/>
        </w:rPr>
        <w:t>thống</w:t>
      </w:r>
      <w:proofErr w:type="spellEnd"/>
      <w:r w:rsidRPr="0062451D">
        <w:rPr>
          <w:color w:val="333333"/>
          <w:sz w:val="28"/>
          <w:szCs w:val="28"/>
          <w:lang w:val="en-GB"/>
        </w:rPr>
        <w:t xml:space="preserve"> </w:t>
      </w:r>
      <w:proofErr w:type="spellStart"/>
      <w:r w:rsidRPr="0062451D">
        <w:rPr>
          <w:color w:val="333333"/>
          <w:sz w:val="28"/>
          <w:szCs w:val="28"/>
          <w:lang w:val="en-GB"/>
        </w:rPr>
        <w:t>của</w:t>
      </w:r>
      <w:proofErr w:type="spellEnd"/>
      <w:r w:rsidRPr="0062451D">
        <w:rPr>
          <w:color w:val="333333"/>
          <w:sz w:val="28"/>
          <w:szCs w:val="28"/>
          <w:lang w:val="en-GB"/>
        </w:rPr>
        <w:t xml:space="preserve"> </w:t>
      </w:r>
      <w:proofErr w:type="spellStart"/>
      <w:r w:rsidRPr="0062451D">
        <w:rPr>
          <w:color w:val="333333"/>
          <w:sz w:val="28"/>
          <w:szCs w:val="28"/>
          <w:lang w:val="en-GB"/>
        </w:rPr>
        <w:t>nhà</w:t>
      </w:r>
      <w:proofErr w:type="spellEnd"/>
      <w:r w:rsidRPr="0062451D">
        <w:rPr>
          <w:color w:val="333333"/>
          <w:sz w:val="28"/>
          <w:szCs w:val="28"/>
          <w:lang w:val="en-GB"/>
        </w:rPr>
        <w:t xml:space="preserve"> </w:t>
      </w:r>
      <w:proofErr w:type="spellStart"/>
      <w:r w:rsidRPr="0062451D">
        <w:rPr>
          <w:color w:val="333333"/>
          <w:sz w:val="28"/>
          <w:szCs w:val="28"/>
          <w:lang w:val="en-GB"/>
        </w:rPr>
        <w:t>trường</w:t>
      </w:r>
      <w:proofErr w:type="spellEnd"/>
      <w:r w:rsidRPr="0062451D">
        <w:rPr>
          <w:color w:val="333333"/>
          <w:sz w:val="28"/>
          <w:szCs w:val="28"/>
          <w:lang w:val="en-GB"/>
        </w:rPr>
        <w:t xml:space="preserve">.  </w:t>
      </w:r>
    </w:p>
    <w:p w:rsidR="00161983" w:rsidRDefault="00251AE2">
      <w:pPr>
        <w:pStyle w:val="Heading1"/>
        <w:tabs>
          <w:tab w:val="left" w:pos="1548"/>
        </w:tabs>
        <w:spacing w:before="156"/>
        <w:ind w:left="0" w:firstLine="0"/>
      </w:pPr>
      <w:r>
        <w:t>II. Kết quả triển khai thực hiện các nhiệm vụ</w:t>
      </w:r>
    </w:p>
    <w:p w:rsidR="00161983" w:rsidRDefault="00251AE2">
      <w:pPr>
        <w:tabs>
          <w:tab w:val="left" w:pos="1474"/>
        </w:tabs>
        <w:spacing w:before="154"/>
        <w:rPr>
          <w:b/>
          <w:sz w:val="28"/>
          <w:szCs w:val="28"/>
        </w:rPr>
      </w:pPr>
      <w:r>
        <w:rPr>
          <w:b/>
          <w:sz w:val="28"/>
          <w:szCs w:val="28"/>
        </w:rPr>
        <w:t>1. Công tác chỉ đạo điều hành</w:t>
      </w:r>
    </w:p>
    <w:p w:rsidR="00161983" w:rsidRPr="00975A28" w:rsidRDefault="00975A28" w:rsidP="00975A28">
      <w:pPr>
        <w:pBdr>
          <w:top w:val="nil"/>
          <w:left w:val="nil"/>
          <w:bottom w:val="nil"/>
          <w:right w:val="nil"/>
          <w:between w:val="nil"/>
        </w:pBdr>
        <w:spacing w:before="2"/>
        <w:ind w:firstLine="709"/>
        <w:rPr>
          <w:color w:val="000000"/>
          <w:sz w:val="28"/>
          <w:szCs w:val="28"/>
          <w:lang w:val="en-GB"/>
        </w:rPr>
      </w:pPr>
      <w:r>
        <w:rPr>
          <w:color w:val="000000"/>
          <w:sz w:val="28"/>
          <w:szCs w:val="28"/>
          <w:lang w:val="en-GB"/>
        </w:rPr>
        <w:t xml:space="preserve">- </w:t>
      </w:r>
      <w:proofErr w:type="spellStart"/>
      <w:r>
        <w:rPr>
          <w:color w:val="000000"/>
          <w:sz w:val="28"/>
          <w:szCs w:val="28"/>
          <w:lang w:val="en-GB"/>
        </w:rPr>
        <w:t>Có</w:t>
      </w:r>
      <w:proofErr w:type="spellEnd"/>
      <w:r>
        <w:rPr>
          <w:color w:val="000000"/>
          <w:sz w:val="28"/>
          <w:szCs w:val="28"/>
          <w:lang w:val="en-GB"/>
        </w:rPr>
        <w:t xml:space="preserve"> </w:t>
      </w:r>
      <w:proofErr w:type="spellStart"/>
      <w:r>
        <w:rPr>
          <w:color w:val="000000"/>
          <w:sz w:val="28"/>
          <w:szCs w:val="28"/>
          <w:lang w:val="en-GB"/>
        </w:rPr>
        <w:t>đầy</w:t>
      </w:r>
      <w:proofErr w:type="spellEnd"/>
      <w:r>
        <w:rPr>
          <w:color w:val="000000"/>
          <w:sz w:val="28"/>
          <w:szCs w:val="28"/>
          <w:lang w:val="en-GB"/>
        </w:rPr>
        <w:t xml:space="preserve"> </w:t>
      </w:r>
      <w:proofErr w:type="spellStart"/>
      <w:r>
        <w:rPr>
          <w:color w:val="000000"/>
          <w:sz w:val="28"/>
          <w:szCs w:val="28"/>
          <w:lang w:val="en-GB"/>
        </w:rPr>
        <w:t>đủ</w:t>
      </w:r>
      <w:proofErr w:type="spellEnd"/>
      <w:r>
        <w:rPr>
          <w:color w:val="000000"/>
          <w:sz w:val="28"/>
          <w:szCs w:val="28"/>
          <w:lang w:val="en-GB"/>
        </w:rPr>
        <w:t xml:space="preserve"> </w:t>
      </w:r>
      <w:proofErr w:type="spellStart"/>
      <w:r>
        <w:rPr>
          <w:color w:val="000000"/>
          <w:sz w:val="28"/>
          <w:szCs w:val="28"/>
          <w:lang w:val="en-GB"/>
        </w:rPr>
        <w:t>các</w:t>
      </w:r>
      <w:proofErr w:type="spellEnd"/>
      <w:r>
        <w:rPr>
          <w:color w:val="000000"/>
          <w:sz w:val="28"/>
          <w:szCs w:val="28"/>
          <w:lang w:val="en-GB"/>
        </w:rPr>
        <w:t xml:space="preserve"> </w:t>
      </w:r>
      <w:proofErr w:type="spellStart"/>
      <w:r>
        <w:rPr>
          <w:color w:val="000000"/>
          <w:sz w:val="28"/>
          <w:szCs w:val="28"/>
          <w:lang w:val="en-GB"/>
        </w:rPr>
        <w:t>văn</w:t>
      </w:r>
      <w:proofErr w:type="spellEnd"/>
      <w:r>
        <w:rPr>
          <w:color w:val="000000"/>
          <w:sz w:val="28"/>
          <w:szCs w:val="28"/>
          <w:lang w:val="en-GB"/>
        </w:rPr>
        <w:t xml:space="preserve"> </w:t>
      </w:r>
      <w:proofErr w:type="spellStart"/>
      <w:r>
        <w:rPr>
          <w:color w:val="000000"/>
          <w:sz w:val="28"/>
          <w:szCs w:val="28"/>
          <w:lang w:val="en-GB"/>
        </w:rPr>
        <w:t>bản</w:t>
      </w:r>
      <w:proofErr w:type="spellEnd"/>
      <w:r>
        <w:rPr>
          <w:color w:val="000000"/>
          <w:sz w:val="28"/>
          <w:szCs w:val="28"/>
          <w:lang w:val="en-GB"/>
        </w:rPr>
        <w:t xml:space="preserve"> </w:t>
      </w:r>
      <w:proofErr w:type="spellStart"/>
      <w:r>
        <w:rPr>
          <w:color w:val="000000"/>
          <w:sz w:val="28"/>
          <w:szCs w:val="28"/>
          <w:lang w:val="en-GB"/>
        </w:rPr>
        <w:t>chỉ</w:t>
      </w:r>
      <w:proofErr w:type="spellEnd"/>
      <w:r>
        <w:rPr>
          <w:color w:val="000000"/>
          <w:sz w:val="28"/>
          <w:szCs w:val="28"/>
          <w:lang w:val="en-GB"/>
        </w:rPr>
        <w:t xml:space="preserve"> </w:t>
      </w:r>
      <w:proofErr w:type="spellStart"/>
      <w:r>
        <w:rPr>
          <w:color w:val="000000"/>
          <w:sz w:val="28"/>
          <w:szCs w:val="28"/>
          <w:lang w:val="en-GB"/>
        </w:rPr>
        <w:t>đạo</w:t>
      </w:r>
      <w:proofErr w:type="spellEnd"/>
      <w:r>
        <w:rPr>
          <w:color w:val="000000"/>
          <w:sz w:val="28"/>
          <w:szCs w:val="28"/>
          <w:lang w:val="en-GB"/>
        </w:rPr>
        <w:t xml:space="preserve">, </w:t>
      </w:r>
      <w:proofErr w:type="spellStart"/>
      <w:r>
        <w:rPr>
          <w:color w:val="000000"/>
          <w:sz w:val="28"/>
          <w:szCs w:val="28"/>
          <w:lang w:val="en-GB"/>
        </w:rPr>
        <w:t>điều</w:t>
      </w:r>
      <w:proofErr w:type="spellEnd"/>
      <w:r>
        <w:rPr>
          <w:color w:val="000000"/>
          <w:sz w:val="28"/>
          <w:szCs w:val="28"/>
          <w:lang w:val="en-GB"/>
        </w:rPr>
        <w:t xml:space="preserve"> </w:t>
      </w:r>
      <w:proofErr w:type="spellStart"/>
      <w:r>
        <w:rPr>
          <w:color w:val="000000"/>
          <w:sz w:val="28"/>
          <w:szCs w:val="28"/>
          <w:lang w:val="en-GB"/>
        </w:rPr>
        <w:t>hành</w:t>
      </w:r>
      <w:proofErr w:type="spellEnd"/>
      <w:r>
        <w:rPr>
          <w:color w:val="000000"/>
          <w:sz w:val="28"/>
          <w:szCs w:val="28"/>
          <w:lang w:val="en-GB"/>
        </w:rPr>
        <w:t xml:space="preserve"> </w:t>
      </w:r>
      <w:proofErr w:type="spellStart"/>
      <w:r>
        <w:rPr>
          <w:color w:val="000000"/>
          <w:sz w:val="28"/>
          <w:szCs w:val="28"/>
          <w:lang w:val="en-GB"/>
        </w:rPr>
        <w:t>công</w:t>
      </w:r>
      <w:proofErr w:type="spellEnd"/>
      <w:r>
        <w:rPr>
          <w:color w:val="000000"/>
          <w:sz w:val="28"/>
          <w:szCs w:val="28"/>
          <w:lang w:val="en-GB"/>
        </w:rPr>
        <w:t xml:space="preserve"> </w:t>
      </w:r>
      <w:proofErr w:type="spellStart"/>
      <w:r>
        <w:rPr>
          <w:color w:val="000000"/>
          <w:sz w:val="28"/>
          <w:szCs w:val="28"/>
          <w:lang w:val="en-GB"/>
        </w:rPr>
        <w:t>tác</w:t>
      </w:r>
      <w:proofErr w:type="spellEnd"/>
      <w:r>
        <w:rPr>
          <w:color w:val="000000"/>
          <w:sz w:val="28"/>
          <w:szCs w:val="28"/>
          <w:lang w:val="en-GB"/>
        </w:rPr>
        <w:t xml:space="preserve"> </w:t>
      </w:r>
      <w:proofErr w:type="spellStart"/>
      <w:r>
        <w:rPr>
          <w:color w:val="000000"/>
          <w:sz w:val="28"/>
          <w:szCs w:val="28"/>
          <w:lang w:val="en-GB"/>
        </w:rPr>
        <w:t>chuyển</w:t>
      </w:r>
      <w:proofErr w:type="spellEnd"/>
      <w:r>
        <w:rPr>
          <w:color w:val="000000"/>
          <w:sz w:val="28"/>
          <w:szCs w:val="28"/>
          <w:lang w:val="en-GB"/>
        </w:rPr>
        <w:t xml:space="preserve"> </w:t>
      </w:r>
      <w:proofErr w:type="spellStart"/>
      <w:r>
        <w:rPr>
          <w:color w:val="000000"/>
          <w:sz w:val="28"/>
          <w:szCs w:val="28"/>
          <w:lang w:val="en-GB"/>
        </w:rPr>
        <w:t>đổi</w:t>
      </w:r>
      <w:proofErr w:type="spellEnd"/>
      <w:r>
        <w:rPr>
          <w:color w:val="000000"/>
          <w:sz w:val="28"/>
          <w:szCs w:val="28"/>
          <w:lang w:val="en-GB"/>
        </w:rPr>
        <w:t xml:space="preserve"> </w:t>
      </w:r>
      <w:proofErr w:type="spellStart"/>
      <w:r>
        <w:rPr>
          <w:color w:val="000000"/>
          <w:sz w:val="28"/>
          <w:szCs w:val="28"/>
          <w:lang w:val="en-GB"/>
        </w:rPr>
        <w:t>số</w:t>
      </w:r>
      <w:proofErr w:type="spellEnd"/>
      <w:r>
        <w:rPr>
          <w:color w:val="000000"/>
          <w:sz w:val="28"/>
          <w:szCs w:val="28"/>
          <w:lang w:val="en-GB"/>
        </w:rPr>
        <w:t xml:space="preserve"> </w:t>
      </w:r>
      <w:proofErr w:type="spellStart"/>
      <w:r>
        <w:rPr>
          <w:color w:val="000000"/>
          <w:sz w:val="28"/>
          <w:szCs w:val="28"/>
          <w:lang w:val="en-GB"/>
        </w:rPr>
        <w:t>trong</w:t>
      </w:r>
      <w:proofErr w:type="spellEnd"/>
      <w:r>
        <w:rPr>
          <w:color w:val="000000"/>
          <w:sz w:val="28"/>
          <w:szCs w:val="28"/>
          <w:lang w:val="en-GB"/>
        </w:rPr>
        <w:t xml:space="preserve"> </w:t>
      </w:r>
      <w:proofErr w:type="spellStart"/>
      <w:r>
        <w:rPr>
          <w:color w:val="000000"/>
          <w:sz w:val="28"/>
          <w:szCs w:val="28"/>
          <w:lang w:val="en-GB"/>
        </w:rPr>
        <w:t>nhà</w:t>
      </w:r>
      <w:proofErr w:type="spellEnd"/>
      <w:r>
        <w:rPr>
          <w:color w:val="000000"/>
          <w:sz w:val="28"/>
          <w:szCs w:val="28"/>
          <w:lang w:val="en-GB"/>
        </w:rPr>
        <w:t xml:space="preserve"> </w:t>
      </w:r>
      <w:proofErr w:type="spellStart"/>
      <w:r>
        <w:rPr>
          <w:color w:val="000000"/>
          <w:sz w:val="28"/>
          <w:szCs w:val="28"/>
          <w:lang w:val="en-GB"/>
        </w:rPr>
        <w:t>trường</w:t>
      </w:r>
      <w:proofErr w:type="spellEnd"/>
      <w:r>
        <w:rPr>
          <w:color w:val="000000"/>
          <w:sz w:val="28"/>
          <w:szCs w:val="28"/>
          <w:lang w:val="en-GB"/>
        </w:rPr>
        <w:t xml:space="preserve"> </w:t>
      </w:r>
      <w:proofErr w:type="spellStart"/>
      <w:proofErr w:type="gramStart"/>
      <w:r>
        <w:rPr>
          <w:color w:val="000000"/>
          <w:sz w:val="28"/>
          <w:szCs w:val="28"/>
          <w:lang w:val="en-GB"/>
        </w:rPr>
        <w:t>theo</w:t>
      </w:r>
      <w:proofErr w:type="spellEnd"/>
      <w:proofErr w:type="gramEnd"/>
      <w:r>
        <w:rPr>
          <w:color w:val="000000"/>
          <w:sz w:val="28"/>
          <w:szCs w:val="28"/>
          <w:lang w:val="en-GB"/>
        </w:rPr>
        <w:t xml:space="preserve"> </w:t>
      </w:r>
      <w:proofErr w:type="spellStart"/>
      <w:r>
        <w:rPr>
          <w:color w:val="000000"/>
          <w:sz w:val="28"/>
          <w:szCs w:val="28"/>
          <w:lang w:val="en-GB"/>
        </w:rPr>
        <w:t>công</w:t>
      </w:r>
      <w:proofErr w:type="spellEnd"/>
      <w:r>
        <w:rPr>
          <w:color w:val="000000"/>
          <w:sz w:val="28"/>
          <w:szCs w:val="28"/>
          <w:lang w:val="en-GB"/>
        </w:rPr>
        <w:t xml:space="preserve"> </w:t>
      </w:r>
      <w:proofErr w:type="spellStart"/>
      <w:r>
        <w:rPr>
          <w:color w:val="000000"/>
          <w:sz w:val="28"/>
          <w:szCs w:val="28"/>
          <w:lang w:val="en-GB"/>
        </w:rPr>
        <w:t>văn</w:t>
      </w:r>
      <w:proofErr w:type="spellEnd"/>
      <w:r>
        <w:rPr>
          <w:color w:val="000000"/>
          <w:sz w:val="28"/>
          <w:szCs w:val="28"/>
          <w:lang w:val="en-GB"/>
        </w:rPr>
        <w:t xml:space="preserve"> 4725 </w:t>
      </w:r>
      <w:proofErr w:type="spellStart"/>
      <w:r>
        <w:rPr>
          <w:color w:val="000000"/>
          <w:sz w:val="28"/>
          <w:szCs w:val="28"/>
          <w:lang w:val="en-GB"/>
        </w:rPr>
        <w:t>của</w:t>
      </w:r>
      <w:proofErr w:type="spellEnd"/>
      <w:r>
        <w:rPr>
          <w:color w:val="000000"/>
          <w:sz w:val="28"/>
          <w:szCs w:val="28"/>
          <w:lang w:val="en-GB"/>
        </w:rPr>
        <w:t xml:space="preserve"> </w:t>
      </w:r>
      <w:proofErr w:type="spellStart"/>
      <w:r>
        <w:rPr>
          <w:color w:val="000000"/>
          <w:sz w:val="28"/>
          <w:szCs w:val="28"/>
          <w:lang w:val="en-GB"/>
        </w:rPr>
        <w:t>Bộ</w:t>
      </w:r>
      <w:proofErr w:type="spellEnd"/>
      <w:r>
        <w:rPr>
          <w:color w:val="000000"/>
          <w:sz w:val="28"/>
          <w:szCs w:val="28"/>
          <w:lang w:val="en-GB"/>
        </w:rPr>
        <w:t xml:space="preserve"> </w:t>
      </w:r>
      <w:proofErr w:type="spellStart"/>
      <w:r>
        <w:rPr>
          <w:color w:val="000000"/>
          <w:sz w:val="28"/>
          <w:szCs w:val="28"/>
          <w:lang w:val="en-GB"/>
        </w:rPr>
        <w:t>giáo</w:t>
      </w:r>
      <w:proofErr w:type="spellEnd"/>
      <w:r>
        <w:rPr>
          <w:color w:val="000000"/>
          <w:sz w:val="28"/>
          <w:szCs w:val="28"/>
          <w:lang w:val="en-GB"/>
        </w:rPr>
        <w:t xml:space="preserve"> </w:t>
      </w:r>
      <w:proofErr w:type="spellStart"/>
      <w:r>
        <w:rPr>
          <w:color w:val="000000"/>
          <w:sz w:val="28"/>
          <w:szCs w:val="28"/>
          <w:lang w:val="en-GB"/>
        </w:rPr>
        <w:t>dục</w:t>
      </w:r>
      <w:proofErr w:type="spellEnd"/>
      <w:r>
        <w:rPr>
          <w:color w:val="000000"/>
          <w:sz w:val="28"/>
          <w:szCs w:val="28"/>
          <w:lang w:val="en-GB"/>
        </w:rPr>
        <w:t xml:space="preserve"> </w:t>
      </w:r>
      <w:proofErr w:type="spellStart"/>
      <w:r>
        <w:rPr>
          <w:color w:val="000000"/>
          <w:sz w:val="28"/>
          <w:szCs w:val="28"/>
          <w:lang w:val="en-GB"/>
        </w:rPr>
        <w:t>và</w:t>
      </w:r>
      <w:proofErr w:type="spellEnd"/>
      <w:r>
        <w:rPr>
          <w:color w:val="000000"/>
          <w:sz w:val="28"/>
          <w:szCs w:val="28"/>
          <w:lang w:val="en-GB"/>
        </w:rPr>
        <w:t xml:space="preserve"> </w:t>
      </w:r>
      <w:proofErr w:type="spellStart"/>
      <w:r>
        <w:rPr>
          <w:color w:val="000000"/>
          <w:sz w:val="28"/>
          <w:szCs w:val="28"/>
          <w:lang w:val="en-GB"/>
        </w:rPr>
        <w:t>đào</w:t>
      </w:r>
      <w:proofErr w:type="spellEnd"/>
      <w:r>
        <w:rPr>
          <w:color w:val="000000"/>
          <w:sz w:val="28"/>
          <w:szCs w:val="28"/>
          <w:lang w:val="en-GB"/>
        </w:rPr>
        <w:t xml:space="preserve"> </w:t>
      </w:r>
      <w:proofErr w:type="spellStart"/>
      <w:r>
        <w:rPr>
          <w:color w:val="000000"/>
          <w:sz w:val="28"/>
          <w:szCs w:val="28"/>
          <w:lang w:val="en-GB"/>
        </w:rPr>
        <w:t>tạo</w:t>
      </w:r>
      <w:proofErr w:type="spellEnd"/>
      <w:r>
        <w:rPr>
          <w:color w:val="000000"/>
          <w:sz w:val="28"/>
          <w:szCs w:val="28"/>
          <w:lang w:val="en-GB"/>
        </w:rPr>
        <w:t xml:space="preserve">. </w:t>
      </w:r>
    </w:p>
    <w:p w:rsidR="00161983" w:rsidRDefault="00251AE2">
      <w:pPr>
        <w:pStyle w:val="Heading1"/>
        <w:tabs>
          <w:tab w:val="left" w:pos="1474"/>
        </w:tabs>
        <w:ind w:left="0" w:firstLine="0"/>
        <w:rPr>
          <w:lang w:val="en-GB"/>
        </w:rPr>
      </w:pPr>
      <w:r>
        <w:t>2. Một số kết quả nổi bật về ứng dụng CNTT và chuyển đổi số</w:t>
      </w:r>
    </w:p>
    <w:p w:rsidR="00975A28" w:rsidRPr="00975A28" w:rsidRDefault="00975A28">
      <w:pPr>
        <w:pStyle w:val="Heading1"/>
        <w:tabs>
          <w:tab w:val="left" w:pos="1474"/>
        </w:tabs>
        <w:ind w:left="0" w:firstLine="0"/>
        <w:rPr>
          <w:lang w:val="en-GB"/>
        </w:rPr>
      </w:pPr>
      <w:r>
        <w:rPr>
          <w:lang w:val="en-GB"/>
        </w:rPr>
        <w:t xml:space="preserve">          - </w:t>
      </w:r>
      <w:proofErr w:type="spellStart"/>
      <w:r>
        <w:rPr>
          <w:b w:val="0"/>
          <w:lang w:val="en-GB"/>
        </w:rPr>
        <w:t>Thực</w:t>
      </w:r>
      <w:proofErr w:type="spellEnd"/>
      <w:r>
        <w:rPr>
          <w:b w:val="0"/>
          <w:lang w:val="en-GB"/>
        </w:rPr>
        <w:t xml:space="preserve"> </w:t>
      </w:r>
      <w:proofErr w:type="spellStart"/>
      <w:r>
        <w:rPr>
          <w:b w:val="0"/>
          <w:lang w:val="en-GB"/>
        </w:rPr>
        <w:t>hiện</w:t>
      </w:r>
      <w:proofErr w:type="spellEnd"/>
      <w:r>
        <w:rPr>
          <w:b w:val="0"/>
          <w:lang w:val="en-GB"/>
        </w:rPr>
        <w:t xml:space="preserve"> </w:t>
      </w:r>
      <w:proofErr w:type="spellStart"/>
      <w:r>
        <w:rPr>
          <w:b w:val="0"/>
          <w:lang w:val="en-GB"/>
        </w:rPr>
        <w:t>hiệu</w:t>
      </w:r>
      <w:proofErr w:type="spellEnd"/>
      <w:r>
        <w:rPr>
          <w:b w:val="0"/>
          <w:lang w:val="en-GB"/>
        </w:rPr>
        <w:t xml:space="preserve"> </w:t>
      </w:r>
      <w:proofErr w:type="spellStart"/>
      <w:r>
        <w:rPr>
          <w:b w:val="0"/>
          <w:lang w:val="en-GB"/>
        </w:rPr>
        <w:t>quả</w:t>
      </w:r>
      <w:proofErr w:type="spellEnd"/>
      <w:r>
        <w:rPr>
          <w:b w:val="0"/>
          <w:lang w:val="en-GB"/>
        </w:rPr>
        <w:t xml:space="preserve"> </w:t>
      </w:r>
      <w:proofErr w:type="spellStart"/>
      <w:r>
        <w:rPr>
          <w:b w:val="0"/>
          <w:lang w:val="en-GB"/>
        </w:rPr>
        <w:t>việc</w:t>
      </w:r>
      <w:proofErr w:type="spellEnd"/>
      <w:r>
        <w:rPr>
          <w:b w:val="0"/>
          <w:lang w:val="en-GB"/>
        </w:rPr>
        <w:t xml:space="preserve"> </w:t>
      </w:r>
      <w:proofErr w:type="spellStart"/>
      <w:r>
        <w:rPr>
          <w:b w:val="0"/>
          <w:lang w:val="en-GB"/>
        </w:rPr>
        <w:t>giảng</w:t>
      </w:r>
      <w:proofErr w:type="spellEnd"/>
      <w:r>
        <w:rPr>
          <w:b w:val="0"/>
          <w:lang w:val="en-GB"/>
        </w:rPr>
        <w:t xml:space="preserve"> </w:t>
      </w:r>
      <w:proofErr w:type="spellStart"/>
      <w:r>
        <w:rPr>
          <w:b w:val="0"/>
          <w:lang w:val="en-GB"/>
        </w:rPr>
        <w:t>dạy</w:t>
      </w:r>
      <w:proofErr w:type="spellEnd"/>
      <w:r>
        <w:rPr>
          <w:b w:val="0"/>
          <w:lang w:val="en-GB"/>
        </w:rPr>
        <w:t xml:space="preserve"> </w:t>
      </w:r>
      <w:proofErr w:type="spellStart"/>
      <w:r>
        <w:rPr>
          <w:b w:val="0"/>
          <w:lang w:val="en-GB"/>
        </w:rPr>
        <w:t>trực</w:t>
      </w:r>
      <w:proofErr w:type="spellEnd"/>
      <w:r>
        <w:rPr>
          <w:b w:val="0"/>
          <w:lang w:val="en-GB"/>
        </w:rPr>
        <w:t xml:space="preserve"> </w:t>
      </w:r>
      <w:proofErr w:type="spellStart"/>
      <w:r>
        <w:rPr>
          <w:b w:val="0"/>
          <w:lang w:val="en-GB"/>
        </w:rPr>
        <w:t>tuyến</w:t>
      </w:r>
      <w:proofErr w:type="spellEnd"/>
      <w:r>
        <w:rPr>
          <w:b w:val="0"/>
          <w:lang w:val="en-GB"/>
        </w:rPr>
        <w:t xml:space="preserve"> </w:t>
      </w:r>
      <w:proofErr w:type="spellStart"/>
      <w:r>
        <w:rPr>
          <w:b w:val="0"/>
          <w:lang w:val="en-GB"/>
        </w:rPr>
        <w:t>áp</w:t>
      </w:r>
      <w:proofErr w:type="spellEnd"/>
      <w:r>
        <w:rPr>
          <w:b w:val="0"/>
          <w:lang w:val="en-GB"/>
        </w:rPr>
        <w:t xml:space="preserve"> </w:t>
      </w:r>
      <w:proofErr w:type="spellStart"/>
      <w:r>
        <w:rPr>
          <w:b w:val="0"/>
          <w:lang w:val="en-GB"/>
        </w:rPr>
        <w:t>dụng</w:t>
      </w:r>
      <w:proofErr w:type="spellEnd"/>
      <w:r>
        <w:rPr>
          <w:b w:val="0"/>
          <w:lang w:val="en-GB"/>
        </w:rPr>
        <w:t xml:space="preserve"> </w:t>
      </w:r>
      <w:proofErr w:type="spellStart"/>
      <w:r>
        <w:rPr>
          <w:b w:val="0"/>
          <w:lang w:val="en-GB"/>
        </w:rPr>
        <w:t>chuyển</w:t>
      </w:r>
      <w:proofErr w:type="spellEnd"/>
      <w:r>
        <w:rPr>
          <w:b w:val="0"/>
          <w:lang w:val="en-GB"/>
        </w:rPr>
        <w:t xml:space="preserve"> </w:t>
      </w:r>
      <w:proofErr w:type="spellStart"/>
      <w:r>
        <w:rPr>
          <w:b w:val="0"/>
          <w:lang w:val="en-GB"/>
        </w:rPr>
        <w:t>đổi</w:t>
      </w:r>
      <w:proofErr w:type="spellEnd"/>
      <w:r>
        <w:rPr>
          <w:b w:val="0"/>
          <w:lang w:val="en-GB"/>
        </w:rPr>
        <w:t xml:space="preserve"> </w:t>
      </w:r>
      <w:proofErr w:type="spellStart"/>
      <w:r>
        <w:rPr>
          <w:b w:val="0"/>
          <w:lang w:val="en-GB"/>
        </w:rPr>
        <w:t>số</w:t>
      </w:r>
      <w:proofErr w:type="spellEnd"/>
      <w:r>
        <w:rPr>
          <w:b w:val="0"/>
          <w:lang w:val="en-GB"/>
        </w:rPr>
        <w:t xml:space="preserve"> </w:t>
      </w:r>
      <w:proofErr w:type="spellStart"/>
      <w:r>
        <w:rPr>
          <w:b w:val="0"/>
          <w:lang w:val="en-GB"/>
        </w:rPr>
        <w:t>hiệu</w:t>
      </w:r>
      <w:proofErr w:type="spellEnd"/>
      <w:r>
        <w:rPr>
          <w:b w:val="0"/>
          <w:lang w:val="en-GB"/>
        </w:rPr>
        <w:t xml:space="preserve"> </w:t>
      </w:r>
      <w:proofErr w:type="spellStart"/>
      <w:r>
        <w:rPr>
          <w:b w:val="0"/>
          <w:lang w:val="en-GB"/>
        </w:rPr>
        <w:t>quả</w:t>
      </w:r>
      <w:proofErr w:type="spellEnd"/>
      <w:r>
        <w:rPr>
          <w:b w:val="0"/>
          <w:lang w:val="en-GB"/>
        </w:rPr>
        <w:t xml:space="preserve"> </w:t>
      </w:r>
      <w:proofErr w:type="spellStart"/>
      <w:r>
        <w:rPr>
          <w:b w:val="0"/>
          <w:lang w:val="en-GB"/>
        </w:rPr>
        <w:t>trong</w:t>
      </w:r>
      <w:proofErr w:type="spellEnd"/>
      <w:r>
        <w:rPr>
          <w:b w:val="0"/>
          <w:lang w:val="en-GB"/>
        </w:rPr>
        <w:t xml:space="preserve"> </w:t>
      </w:r>
      <w:proofErr w:type="spellStart"/>
      <w:r>
        <w:rPr>
          <w:b w:val="0"/>
          <w:lang w:val="en-GB"/>
        </w:rPr>
        <w:t>thời</w:t>
      </w:r>
      <w:proofErr w:type="spellEnd"/>
      <w:r>
        <w:rPr>
          <w:b w:val="0"/>
          <w:lang w:val="en-GB"/>
        </w:rPr>
        <w:t xml:space="preserve"> </w:t>
      </w:r>
      <w:proofErr w:type="spellStart"/>
      <w:r>
        <w:rPr>
          <w:b w:val="0"/>
          <w:lang w:val="en-GB"/>
        </w:rPr>
        <w:t>gian</w:t>
      </w:r>
      <w:proofErr w:type="spellEnd"/>
      <w:r>
        <w:rPr>
          <w:b w:val="0"/>
          <w:lang w:val="en-GB"/>
        </w:rPr>
        <w:t xml:space="preserve"> </w:t>
      </w:r>
      <w:proofErr w:type="spellStart"/>
      <w:r>
        <w:rPr>
          <w:b w:val="0"/>
          <w:lang w:val="en-GB"/>
        </w:rPr>
        <w:t>giản</w:t>
      </w:r>
      <w:proofErr w:type="spellEnd"/>
      <w:r>
        <w:rPr>
          <w:b w:val="0"/>
          <w:lang w:val="en-GB"/>
        </w:rPr>
        <w:t xml:space="preserve"> </w:t>
      </w:r>
      <w:proofErr w:type="spellStart"/>
      <w:r>
        <w:rPr>
          <w:b w:val="0"/>
          <w:lang w:val="en-GB"/>
        </w:rPr>
        <w:t>cách</w:t>
      </w:r>
      <w:proofErr w:type="spellEnd"/>
      <w:r>
        <w:rPr>
          <w:b w:val="0"/>
          <w:lang w:val="en-GB"/>
        </w:rPr>
        <w:t xml:space="preserve"> do </w:t>
      </w:r>
      <w:proofErr w:type="spellStart"/>
      <w:r>
        <w:rPr>
          <w:b w:val="0"/>
          <w:lang w:val="en-GB"/>
        </w:rPr>
        <w:t>dịch</w:t>
      </w:r>
      <w:proofErr w:type="spellEnd"/>
      <w:r>
        <w:rPr>
          <w:b w:val="0"/>
          <w:lang w:val="en-GB"/>
        </w:rPr>
        <w:t xml:space="preserve"> </w:t>
      </w:r>
      <w:proofErr w:type="spellStart"/>
      <w:r>
        <w:rPr>
          <w:b w:val="0"/>
          <w:lang w:val="en-GB"/>
        </w:rPr>
        <w:t>covid</w:t>
      </w:r>
      <w:proofErr w:type="spellEnd"/>
      <w:r>
        <w:rPr>
          <w:b w:val="0"/>
          <w:lang w:val="en-GB"/>
        </w:rPr>
        <w:t xml:space="preserve"> 19. </w:t>
      </w:r>
      <w:proofErr w:type="spellStart"/>
      <w:proofErr w:type="gramStart"/>
      <w:r>
        <w:rPr>
          <w:b w:val="0"/>
          <w:lang w:val="en-GB"/>
        </w:rPr>
        <w:t>Hệ</w:t>
      </w:r>
      <w:proofErr w:type="spellEnd"/>
      <w:r>
        <w:rPr>
          <w:b w:val="0"/>
          <w:lang w:val="en-GB"/>
        </w:rPr>
        <w:t xml:space="preserve"> </w:t>
      </w:r>
      <w:proofErr w:type="spellStart"/>
      <w:r>
        <w:rPr>
          <w:b w:val="0"/>
          <w:lang w:val="en-GB"/>
        </w:rPr>
        <w:t>thống</w:t>
      </w:r>
      <w:proofErr w:type="spellEnd"/>
      <w:r>
        <w:rPr>
          <w:b w:val="0"/>
          <w:lang w:val="en-GB"/>
        </w:rPr>
        <w:t xml:space="preserve"> </w:t>
      </w:r>
      <w:proofErr w:type="spellStart"/>
      <w:r>
        <w:rPr>
          <w:b w:val="0"/>
          <w:lang w:val="en-GB"/>
        </w:rPr>
        <w:t>thông</w:t>
      </w:r>
      <w:proofErr w:type="spellEnd"/>
      <w:r>
        <w:rPr>
          <w:b w:val="0"/>
          <w:lang w:val="en-GB"/>
        </w:rPr>
        <w:t xml:space="preserve"> tin </w:t>
      </w:r>
      <w:proofErr w:type="spellStart"/>
      <w:r>
        <w:rPr>
          <w:b w:val="0"/>
          <w:lang w:val="en-GB"/>
        </w:rPr>
        <w:t>quản</w:t>
      </w:r>
      <w:proofErr w:type="spellEnd"/>
      <w:r>
        <w:rPr>
          <w:b w:val="0"/>
          <w:lang w:val="en-GB"/>
        </w:rPr>
        <w:t xml:space="preserve"> </w:t>
      </w:r>
      <w:proofErr w:type="spellStart"/>
      <w:r>
        <w:rPr>
          <w:b w:val="0"/>
          <w:lang w:val="en-GB"/>
        </w:rPr>
        <w:t>lý</w:t>
      </w:r>
      <w:proofErr w:type="spellEnd"/>
      <w:r>
        <w:rPr>
          <w:b w:val="0"/>
          <w:lang w:val="en-GB"/>
        </w:rPr>
        <w:t xml:space="preserve"> </w:t>
      </w:r>
      <w:proofErr w:type="spellStart"/>
      <w:r>
        <w:rPr>
          <w:b w:val="0"/>
          <w:lang w:val="en-GB"/>
        </w:rPr>
        <w:t>của</w:t>
      </w:r>
      <w:proofErr w:type="spellEnd"/>
      <w:r>
        <w:rPr>
          <w:b w:val="0"/>
          <w:lang w:val="en-GB"/>
        </w:rPr>
        <w:t xml:space="preserve"> </w:t>
      </w:r>
      <w:proofErr w:type="spellStart"/>
      <w:r>
        <w:rPr>
          <w:b w:val="0"/>
          <w:lang w:val="en-GB"/>
        </w:rPr>
        <w:t>nhà</w:t>
      </w:r>
      <w:proofErr w:type="spellEnd"/>
      <w:r>
        <w:rPr>
          <w:b w:val="0"/>
          <w:lang w:val="en-GB"/>
        </w:rPr>
        <w:t xml:space="preserve"> </w:t>
      </w:r>
      <w:proofErr w:type="spellStart"/>
      <w:r>
        <w:rPr>
          <w:b w:val="0"/>
          <w:lang w:val="en-GB"/>
        </w:rPr>
        <w:t>trường</w:t>
      </w:r>
      <w:proofErr w:type="spellEnd"/>
      <w:r>
        <w:rPr>
          <w:b w:val="0"/>
          <w:lang w:val="en-GB"/>
        </w:rPr>
        <w:t xml:space="preserve"> </w:t>
      </w:r>
      <w:proofErr w:type="spellStart"/>
      <w:r>
        <w:rPr>
          <w:b w:val="0"/>
          <w:lang w:val="en-GB"/>
        </w:rPr>
        <w:t>được</w:t>
      </w:r>
      <w:proofErr w:type="spellEnd"/>
      <w:r>
        <w:rPr>
          <w:b w:val="0"/>
          <w:lang w:val="en-GB"/>
        </w:rPr>
        <w:t xml:space="preserve"> </w:t>
      </w:r>
      <w:proofErr w:type="spellStart"/>
      <w:r>
        <w:rPr>
          <w:b w:val="0"/>
          <w:lang w:val="en-GB"/>
        </w:rPr>
        <w:t>lưu</w:t>
      </w:r>
      <w:proofErr w:type="spellEnd"/>
      <w:r>
        <w:rPr>
          <w:b w:val="0"/>
          <w:lang w:val="en-GB"/>
        </w:rPr>
        <w:t xml:space="preserve"> </w:t>
      </w:r>
      <w:proofErr w:type="spellStart"/>
      <w:r>
        <w:rPr>
          <w:b w:val="0"/>
          <w:lang w:val="en-GB"/>
        </w:rPr>
        <w:t>trữ</w:t>
      </w:r>
      <w:proofErr w:type="spellEnd"/>
      <w:r>
        <w:rPr>
          <w:b w:val="0"/>
          <w:lang w:val="en-GB"/>
        </w:rPr>
        <w:t xml:space="preserve"> </w:t>
      </w:r>
      <w:proofErr w:type="spellStart"/>
      <w:r>
        <w:rPr>
          <w:b w:val="0"/>
          <w:lang w:val="en-GB"/>
        </w:rPr>
        <w:t>đảm</w:t>
      </w:r>
      <w:proofErr w:type="spellEnd"/>
      <w:r>
        <w:rPr>
          <w:b w:val="0"/>
          <w:lang w:val="en-GB"/>
        </w:rPr>
        <w:t xml:space="preserve"> </w:t>
      </w:r>
      <w:proofErr w:type="spellStart"/>
      <w:r>
        <w:rPr>
          <w:b w:val="0"/>
          <w:lang w:val="en-GB"/>
        </w:rPr>
        <w:t>bảo</w:t>
      </w:r>
      <w:proofErr w:type="spellEnd"/>
      <w:r>
        <w:rPr>
          <w:b w:val="0"/>
          <w:lang w:val="en-GB"/>
        </w:rPr>
        <w:t xml:space="preserve">, </w:t>
      </w:r>
      <w:proofErr w:type="spellStart"/>
      <w:r>
        <w:rPr>
          <w:b w:val="0"/>
          <w:lang w:val="en-GB"/>
        </w:rPr>
        <w:t>công</w:t>
      </w:r>
      <w:proofErr w:type="spellEnd"/>
      <w:r>
        <w:rPr>
          <w:b w:val="0"/>
          <w:lang w:val="en-GB"/>
        </w:rPr>
        <w:t xml:space="preserve"> </w:t>
      </w:r>
      <w:proofErr w:type="spellStart"/>
      <w:r>
        <w:rPr>
          <w:b w:val="0"/>
          <w:lang w:val="en-GB"/>
        </w:rPr>
        <w:t>tác</w:t>
      </w:r>
      <w:proofErr w:type="spellEnd"/>
      <w:r>
        <w:rPr>
          <w:b w:val="0"/>
          <w:lang w:val="en-GB"/>
        </w:rPr>
        <w:t xml:space="preserve"> </w:t>
      </w:r>
      <w:proofErr w:type="spellStart"/>
      <w:r>
        <w:rPr>
          <w:b w:val="0"/>
          <w:lang w:val="en-GB"/>
        </w:rPr>
        <w:t>truyền</w:t>
      </w:r>
      <w:proofErr w:type="spellEnd"/>
      <w:r>
        <w:rPr>
          <w:b w:val="0"/>
          <w:lang w:val="en-GB"/>
        </w:rPr>
        <w:t xml:space="preserve"> </w:t>
      </w:r>
      <w:proofErr w:type="spellStart"/>
      <w:r>
        <w:rPr>
          <w:b w:val="0"/>
          <w:lang w:val="en-GB"/>
        </w:rPr>
        <w:t>thông</w:t>
      </w:r>
      <w:proofErr w:type="spellEnd"/>
      <w:r>
        <w:rPr>
          <w:b w:val="0"/>
          <w:lang w:val="en-GB"/>
        </w:rPr>
        <w:t xml:space="preserve">, </w:t>
      </w:r>
      <w:proofErr w:type="spellStart"/>
      <w:r>
        <w:rPr>
          <w:b w:val="0"/>
          <w:lang w:val="en-GB"/>
        </w:rPr>
        <w:t>kết</w:t>
      </w:r>
      <w:proofErr w:type="spellEnd"/>
      <w:r>
        <w:rPr>
          <w:b w:val="0"/>
          <w:lang w:val="en-GB"/>
        </w:rPr>
        <w:t xml:space="preserve"> </w:t>
      </w:r>
      <w:proofErr w:type="spellStart"/>
      <w:r>
        <w:rPr>
          <w:b w:val="0"/>
          <w:lang w:val="en-GB"/>
        </w:rPr>
        <w:t>nối</w:t>
      </w:r>
      <w:proofErr w:type="spellEnd"/>
      <w:r>
        <w:rPr>
          <w:b w:val="0"/>
          <w:lang w:val="en-GB"/>
        </w:rPr>
        <w:t xml:space="preserve"> </w:t>
      </w:r>
      <w:proofErr w:type="spellStart"/>
      <w:r>
        <w:rPr>
          <w:b w:val="0"/>
          <w:lang w:val="en-GB"/>
        </w:rPr>
        <w:t>đến</w:t>
      </w:r>
      <w:proofErr w:type="spellEnd"/>
      <w:r>
        <w:rPr>
          <w:b w:val="0"/>
          <w:lang w:val="en-GB"/>
        </w:rPr>
        <w:t xml:space="preserve"> CMHS, </w:t>
      </w:r>
      <w:proofErr w:type="spellStart"/>
      <w:r>
        <w:rPr>
          <w:b w:val="0"/>
          <w:lang w:val="en-GB"/>
        </w:rPr>
        <w:t>xã</w:t>
      </w:r>
      <w:proofErr w:type="spellEnd"/>
      <w:r>
        <w:rPr>
          <w:b w:val="0"/>
          <w:lang w:val="en-GB"/>
        </w:rPr>
        <w:t xml:space="preserve"> </w:t>
      </w:r>
      <w:proofErr w:type="spellStart"/>
      <w:r>
        <w:rPr>
          <w:b w:val="0"/>
          <w:lang w:val="en-GB"/>
        </w:rPr>
        <w:t>hội</w:t>
      </w:r>
      <w:proofErr w:type="spellEnd"/>
      <w:r>
        <w:rPr>
          <w:b w:val="0"/>
          <w:lang w:val="en-GB"/>
        </w:rPr>
        <w:t xml:space="preserve"> </w:t>
      </w:r>
      <w:proofErr w:type="spellStart"/>
      <w:r>
        <w:rPr>
          <w:b w:val="0"/>
          <w:lang w:val="en-GB"/>
        </w:rPr>
        <w:t>được</w:t>
      </w:r>
      <w:proofErr w:type="spellEnd"/>
      <w:r>
        <w:rPr>
          <w:b w:val="0"/>
          <w:lang w:val="en-GB"/>
        </w:rPr>
        <w:t xml:space="preserve"> </w:t>
      </w:r>
      <w:proofErr w:type="spellStart"/>
      <w:r>
        <w:rPr>
          <w:b w:val="0"/>
          <w:lang w:val="en-GB"/>
        </w:rPr>
        <w:t>duy</w:t>
      </w:r>
      <w:proofErr w:type="spellEnd"/>
      <w:r>
        <w:rPr>
          <w:b w:val="0"/>
          <w:lang w:val="en-GB"/>
        </w:rPr>
        <w:t xml:space="preserve"> </w:t>
      </w:r>
      <w:proofErr w:type="spellStart"/>
      <w:r>
        <w:rPr>
          <w:b w:val="0"/>
          <w:lang w:val="en-GB"/>
        </w:rPr>
        <w:t>trì</w:t>
      </w:r>
      <w:proofErr w:type="spellEnd"/>
      <w:r>
        <w:rPr>
          <w:b w:val="0"/>
          <w:lang w:val="en-GB"/>
        </w:rPr>
        <w:t xml:space="preserve"> </w:t>
      </w:r>
      <w:proofErr w:type="spellStart"/>
      <w:r>
        <w:rPr>
          <w:b w:val="0"/>
          <w:lang w:val="en-GB"/>
        </w:rPr>
        <w:t>và</w:t>
      </w:r>
      <w:proofErr w:type="spellEnd"/>
      <w:r>
        <w:rPr>
          <w:b w:val="0"/>
          <w:lang w:val="en-GB"/>
        </w:rPr>
        <w:t xml:space="preserve"> </w:t>
      </w:r>
      <w:proofErr w:type="spellStart"/>
      <w:r>
        <w:rPr>
          <w:b w:val="0"/>
          <w:lang w:val="en-GB"/>
        </w:rPr>
        <w:t>phát</w:t>
      </w:r>
      <w:proofErr w:type="spellEnd"/>
      <w:r>
        <w:rPr>
          <w:b w:val="0"/>
          <w:lang w:val="en-GB"/>
        </w:rPr>
        <w:t xml:space="preserve"> </w:t>
      </w:r>
      <w:proofErr w:type="spellStart"/>
      <w:r>
        <w:rPr>
          <w:b w:val="0"/>
          <w:lang w:val="en-GB"/>
        </w:rPr>
        <w:t>triển</w:t>
      </w:r>
      <w:proofErr w:type="spellEnd"/>
      <w:r>
        <w:rPr>
          <w:b w:val="0"/>
          <w:lang w:val="en-GB"/>
        </w:rPr>
        <w:t xml:space="preserve"> </w:t>
      </w:r>
      <w:proofErr w:type="spellStart"/>
      <w:r>
        <w:rPr>
          <w:b w:val="0"/>
          <w:lang w:val="en-GB"/>
        </w:rPr>
        <w:t>đảm</w:t>
      </w:r>
      <w:proofErr w:type="spellEnd"/>
      <w:r>
        <w:rPr>
          <w:b w:val="0"/>
          <w:lang w:val="en-GB"/>
        </w:rPr>
        <w:t xml:space="preserve"> </w:t>
      </w:r>
      <w:proofErr w:type="spellStart"/>
      <w:r>
        <w:rPr>
          <w:b w:val="0"/>
          <w:lang w:val="en-GB"/>
        </w:rPr>
        <w:t>bảo</w:t>
      </w:r>
      <w:proofErr w:type="spellEnd"/>
      <w:r>
        <w:rPr>
          <w:b w:val="0"/>
          <w:lang w:val="en-GB"/>
        </w:rPr>
        <w:t xml:space="preserve"> </w:t>
      </w:r>
      <w:proofErr w:type="spellStart"/>
      <w:r>
        <w:rPr>
          <w:b w:val="0"/>
          <w:lang w:val="en-GB"/>
        </w:rPr>
        <w:t>tốt</w:t>
      </w:r>
      <w:proofErr w:type="spellEnd"/>
      <w:r>
        <w:rPr>
          <w:b w:val="0"/>
          <w:lang w:val="en-GB"/>
        </w:rPr>
        <w:t>.</w:t>
      </w:r>
      <w:proofErr w:type="gramEnd"/>
      <w:r>
        <w:rPr>
          <w:b w:val="0"/>
          <w:lang w:val="en-GB"/>
        </w:rPr>
        <w:t xml:space="preserve"> </w:t>
      </w:r>
      <w:r>
        <w:rPr>
          <w:lang w:val="en-GB"/>
        </w:rPr>
        <w:t xml:space="preserve"> </w:t>
      </w:r>
      <w:r>
        <w:rPr>
          <w:lang w:val="en-GB"/>
        </w:rPr>
        <w:tab/>
      </w:r>
    </w:p>
    <w:p w:rsidR="00161983" w:rsidRDefault="00251AE2">
      <w:pPr>
        <w:pStyle w:val="Heading1"/>
        <w:tabs>
          <w:tab w:val="left" w:pos="1474"/>
        </w:tabs>
        <w:ind w:left="0" w:firstLine="0"/>
      </w:pPr>
      <w:r>
        <w:t>3.Một số kết quả ứng dụng CNTT và chuyển đổi số cụ thể:</w:t>
      </w:r>
    </w:p>
    <w:p w:rsidR="00161983" w:rsidRDefault="00161983">
      <w:pPr>
        <w:pStyle w:val="Heading1"/>
        <w:tabs>
          <w:tab w:val="left" w:pos="1474"/>
        </w:tabs>
        <w:ind w:left="0" w:firstLine="0"/>
      </w:pP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134"/>
        <w:gridCol w:w="1134"/>
      </w:tblGrid>
      <w:tr w:rsidR="00161983">
        <w:tc>
          <w:tcPr>
            <w:tcW w:w="7088" w:type="dxa"/>
          </w:tcPr>
          <w:p w:rsidR="00161983" w:rsidRDefault="00251AE2">
            <w:pPr>
              <w:pBdr>
                <w:top w:val="nil"/>
                <w:left w:val="nil"/>
                <w:bottom w:val="nil"/>
                <w:right w:val="nil"/>
                <w:between w:val="nil"/>
              </w:pBdr>
              <w:spacing w:before="115" w:line="264" w:lineRule="auto"/>
              <w:jc w:val="center"/>
              <w:rPr>
                <w:color w:val="000000"/>
                <w:sz w:val="24"/>
                <w:szCs w:val="24"/>
              </w:rPr>
            </w:pPr>
            <w:r>
              <w:rPr>
                <w:color w:val="000000"/>
                <w:sz w:val="24"/>
                <w:szCs w:val="24"/>
              </w:rPr>
              <w:lastRenderedPageBreak/>
              <w:t>Nội dung</w:t>
            </w:r>
          </w:p>
        </w:tc>
        <w:tc>
          <w:tcPr>
            <w:tcW w:w="2268" w:type="dxa"/>
            <w:gridSpan w:val="2"/>
          </w:tcPr>
          <w:p w:rsidR="00161983" w:rsidRDefault="00251AE2">
            <w:pPr>
              <w:pBdr>
                <w:top w:val="nil"/>
                <w:left w:val="nil"/>
                <w:bottom w:val="nil"/>
                <w:right w:val="nil"/>
                <w:between w:val="nil"/>
              </w:pBdr>
              <w:spacing w:before="115" w:line="264" w:lineRule="auto"/>
              <w:jc w:val="center"/>
              <w:rPr>
                <w:color w:val="000000"/>
                <w:sz w:val="24"/>
                <w:szCs w:val="24"/>
              </w:rPr>
            </w:pPr>
            <w:r>
              <w:rPr>
                <w:color w:val="000000"/>
                <w:sz w:val="24"/>
                <w:szCs w:val="24"/>
              </w:rPr>
              <w:t>Trả lời</w:t>
            </w:r>
          </w:p>
        </w:tc>
      </w:tr>
      <w:tr w:rsidR="00161983">
        <w:tc>
          <w:tcPr>
            <w:tcW w:w="7088" w:type="dxa"/>
          </w:tcPr>
          <w:p w:rsidR="00161983" w:rsidRDefault="00251AE2">
            <w:pPr>
              <w:pBdr>
                <w:top w:val="nil"/>
                <w:left w:val="nil"/>
                <w:bottom w:val="nil"/>
                <w:right w:val="nil"/>
                <w:between w:val="nil"/>
              </w:pBdr>
              <w:spacing w:before="115" w:line="264" w:lineRule="auto"/>
              <w:rPr>
                <w:b/>
                <w:color w:val="000000"/>
                <w:sz w:val="24"/>
                <w:szCs w:val="24"/>
              </w:rPr>
            </w:pPr>
            <w:r>
              <w:rPr>
                <w:b/>
                <w:color w:val="000000"/>
                <w:sz w:val="24"/>
                <w:szCs w:val="24"/>
              </w:rPr>
              <w:t>3.1.Kết quả ứng dụng CNTT và chuyển đổi số trong đổi mới nội dung, phương pháp dạy học và kiểm tra đánh giá</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spacing w:before="115" w:line="264" w:lineRule="auto"/>
              <w:rPr>
                <w:b/>
                <w:color w:val="000000"/>
                <w:sz w:val="24"/>
                <w:szCs w:val="24"/>
              </w:rPr>
            </w:pPr>
            <w:r>
              <w:rPr>
                <w:b/>
                <w:color w:val="000000"/>
                <w:sz w:val="24"/>
                <w:szCs w:val="24"/>
              </w:rPr>
              <w:t>Kết quả triển khai hình thức dạy học trực tuyến, dạy học trực tuyến kết hợp              dạy học trực tiếp:</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tabs>
                <w:tab w:val="left" w:pos="1366"/>
                <w:tab w:val="left" w:pos="3300"/>
              </w:tabs>
              <w:spacing w:before="120" w:line="264" w:lineRule="auto"/>
              <w:ind w:right="171"/>
              <w:rPr>
                <w:sz w:val="24"/>
                <w:szCs w:val="24"/>
              </w:rPr>
            </w:pPr>
            <w:r>
              <w:rPr>
                <w:sz w:val="24"/>
                <w:szCs w:val="24"/>
              </w:rPr>
              <w:t>Duy trì sử dụng hệ thống đào tạo trực tuyến (LMS)</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spacing w:line="264" w:lineRule="auto"/>
              <w:ind w:right="-108"/>
              <w:rPr>
                <w:sz w:val="24"/>
                <w:szCs w:val="24"/>
              </w:rPr>
            </w:pPr>
            <w:r>
              <w:rPr>
                <w:sz w:val="24"/>
                <w:szCs w:val="24"/>
              </w:rPr>
              <w:t>Triển khai thi, kiểm tra, đánh giá     trên phòng máy tính</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Tổng số học liệu (được người đứng đầu CSGD phê duyệt theo bậc học) hiện  có bao nhiêu?</w:t>
            </w:r>
          </w:p>
        </w:tc>
        <w:tc>
          <w:tcPr>
            <w:tcW w:w="1134" w:type="dxa"/>
          </w:tcPr>
          <w:p w:rsidR="00161983" w:rsidRPr="00975A28" w:rsidRDefault="00975A28">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32</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Học liệu năm học 2022-2023 xây dựng được: …. học liệu</w:t>
            </w:r>
          </w:p>
        </w:tc>
        <w:tc>
          <w:tcPr>
            <w:tcW w:w="1134" w:type="dxa"/>
          </w:tcPr>
          <w:p w:rsidR="00161983" w:rsidRPr="00975A28" w:rsidRDefault="00975A28">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14</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86"/>
              </w:tabs>
              <w:spacing w:before="127" w:line="264" w:lineRule="auto"/>
              <w:ind w:left="0" w:right="170" w:firstLine="0"/>
              <w:jc w:val="both"/>
              <w:rPr>
                <w:sz w:val="24"/>
                <w:szCs w:val="24"/>
              </w:rPr>
            </w:pPr>
            <w:r>
              <w:rPr>
                <w:sz w:val="24"/>
                <w:szCs w:val="24"/>
              </w:rPr>
              <w:t>3.2. Kết quả ứng dụng CNTT và chuyển đổi số trong đổi mới phương thức quản trị CSGD và quản lý nhà nước về giáo dục</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Triển khai phần mềm quản trị trường học</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Triển khai sổ điểm điện tử, học bạ điện tử</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Triển khai chữ ký số</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Bdr>
                <w:top w:val="nil"/>
                <w:left w:val="nil"/>
                <w:bottom w:val="nil"/>
                <w:right w:val="nil"/>
                <w:between w:val="nil"/>
              </w:pBdr>
              <w:tabs>
                <w:tab w:val="left" w:pos="7411"/>
              </w:tabs>
              <w:spacing w:before="31"/>
              <w:rPr>
                <w:color w:val="000000"/>
                <w:sz w:val="24"/>
                <w:szCs w:val="24"/>
              </w:rPr>
            </w:pPr>
            <w:r>
              <w:rPr>
                <w:color w:val="000000"/>
                <w:sz w:val="24"/>
                <w:szCs w:val="24"/>
              </w:rPr>
              <w:t xml:space="preserve">Số giáo </w:t>
            </w:r>
            <w:r w:rsidR="00975A28">
              <w:rPr>
                <w:color w:val="000000"/>
                <w:sz w:val="24"/>
                <w:szCs w:val="24"/>
              </w:rPr>
              <w:t>viên đã được cấp chữ ký số:</w:t>
            </w:r>
            <w:r w:rsidR="00975A28">
              <w:rPr>
                <w:color w:val="000000"/>
                <w:sz w:val="24"/>
                <w:szCs w:val="24"/>
                <w:lang w:val="en-GB"/>
              </w:rPr>
              <w:t xml:space="preserve"> 11</w:t>
            </w:r>
            <w:r>
              <w:rPr>
                <w:color w:val="000000"/>
                <w:sz w:val="24"/>
                <w:szCs w:val="24"/>
              </w:rPr>
              <w:t xml:space="preserve"> giáo viên</w:t>
            </w:r>
          </w:p>
        </w:tc>
        <w:tc>
          <w:tcPr>
            <w:tcW w:w="1134" w:type="dxa"/>
          </w:tcPr>
          <w:p w:rsidR="00161983" w:rsidRPr="00975A28" w:rsidRDefault="00975A28">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11</w:t>
            </w:r>
          </w:p>
        </w:tc>
        <w:tc>
          <w:tcPr>
            <w:tcW w:w="1134" w:type="dxa"/>
          </w:tcPr>
          <w:p w:rsidR="00161983" w:rsidRPr="00975A28" w:rsidRDefault="00161983">
            <w:pPr>
              <w:pBdr>
                <w:top w:val="nil"/>
                <w:left w:val="nil"/>
                <w:bottom w:val="nil"/>
                <w:right w:val="nil"/>
                <w:between w:val="nil"/>
              </w:pBdr>
              <w:spacing w:before="115" w:line="264" w:lineRule="auto"/>
              <w:rPr>
                <w:color w:val="000000"/>
                <w:sz w:val="24"/>
                <w:szCs w:val="24"/>
                <w:lang w:val="en-GB"/>
              </w:rPr>
            </w:pPr>
          </w:p>
        </w:tc>
      </w:tr>
      <w:tr w:rsidR="00161983">
        <w:tc>
          <w:tcPr>
            <w:tcW w:w="7088" w:type="dxa"/>
          </w:tcPr>
          <w:p w:rsidR="00161983" w:rsidRDefault="00251AE2">
            <w:pPr>
              <w:pBdr>
                <w:top w:val="nil"/>
                <w:left w:val="nil"/>
                <w:bottom w:val="nil"/>
                <w:right w:val="nil"/>
                <w:between w:val="nil"/>
              </w:pBdr>
              <w:tabs>
                <w:tab w:val="left" w:pos="7411"/>
              </w:tabs>
              <w:spacing w:before="31"/>
              <w:rPr>
                <w:color w:val="000000"/>
                <w:sz w:val="24"/>
                <w:szCs w:val="24"/>
              </w:rPr>
            </w:pPr>
            <w:r>
              <w:rPr>
                <w:color w:val="000000"/>
                <w:sz w:val="24"/>
                <w:szCs w:val="24"/>
              </w:rPr>
              <w:t>Triển khai dịch vụ thu phí dịch vụ giáo dục theo hình thức không dùng tiền mặt</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16"/>
              </w:tabs>
              <w:spacing w:before="128"/>
              <w:ind w:left="0" w:firstLine="0"/>
              <w:rPr>
                <w:sz w:val="24"/>
                <w:szCs w:val="24"/>
              </w:rPr>
            </w:pPr>
            <w:r>
              <w:rPr>
                <w:sz w:val="24"/>
                <w:szCs w:val="24"/>
              </w:rPr>
              <w:t>3.3. Hạ tầng, thiết bị phục vụ dạy tin học, ứng dụng CNTT, chuyển đổi số</w:t>
            </w:r>
          </w:p>
          <w:p w:rsidR="00161983" w:rsidRDefault="00161983">
            <w:pPr>
              <w:pBdr>
                <w:top w:val="nil"/>
                <w:left w:val="nil"/>
                <w:bottom w:val="nil"/>
                <w:right w:val="nil"/>
                <w:between w:val="nil"/>
              </w:pBdr>
              <w:tabs>
                <w:tab w:val="left" w:pos="7411"/>
              </w:tabs>
              <w:spacing w:before="31"/>
              <w:rPr>
                <w:color w:val="000000"/>
                <w:sz w:val="24"/>
                <w:szCs w:val="24"/>
              </w:rPr>
            </w:pP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16"/>
              </w:tabs>
              <w:spacing w:before="128"/>
              <w:ind w:left="0" w:firstLine="0"/>
              <w:rPr>
                <w:b w:val="0"/>
                <w:sz w:val="24"/>
                <w:szCs w:val="24"/>
              </w:rPr>
            </w:pPr>
            <w:r>
              <w:rPr>
                <w:b w:val="0"/>
                <w:sz w:val="24"/>
                <w:szCs w:val="24"/>
              </w:rPr>
              <w:t>Có mạng wifi cung cấp miễn phí cho cán bộ, giáo viên và học sinh</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16"/>
              </w:tabs>
              <w:spacing w:before="128"/>
              <w:ind w:left="0" w:firstLine="0"/>
              <w:rPr>
                <w:b w:val="0"/>
                <w:sz w:val="24"/>
                <w:szCs w:val="24"/>
              </w:rPr>
            </w:pPr>
            <w:r>
              <w:rPr>
                <w:b w:val="0"/>
                <w:sz w:val="24"/>
                <w:szCs w:val="24"/>
              </w:rPr>
              <w:t>Có phòng phát triển học liệu (phòng studio)</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16"/>
              </w:tabs>
              <w:spacing w:before="128"/>
              <w:ind w:left="0" w:firstLine="0"/>
              <w:rPr>
                <w:b w:val="0"/>
                <w:sz w:val="24"/>
                <w:szCs w:val="24"/>
              </w:rPr>
            </w:pPr>
            <w:r>
              <w:rPr>
                <w:b w:val="0"/>
                <w:sz w:val="24"/>
                <w:szCs w:val="24"/>
              </w:rPr>
              <w:t>Đáp ứng yêu cầu dạy môn tin học theo mức nào (1, 2 hoặc  3) theo QĐ4725</w:t>
            </w:r>
          </w:p>
        </w:tc>
        <w:tc>
          <w:tcPr>
            <w:tcW w:w="1134" w:type="dxa"/>
          </w:tcPr>
          <w:p w:rsidR="00161983" w:rsidRDefault="00975A28">
            <w:pPr>
              <w:pBdr>
                <w:top w:val="nil"/>
                <w:left w:val="nil"/>
                <w:bottom w:val="nil"/>
                <w:right w:val="nil"/>
                <w:between w:val="nil"/>
              </w:pBdr>
              <w:spacing w:before="115" w:line="264" w:lineRule="auto"/>
              <w:rPr>
                <w:color w:val="000000"/>
                <w:sz w:val="24"/>
                <w:szCs w:val="24"/>
              </w:rPr>
            </w:pPr>
            <w:r>
              <w:rPr>
                <w:color w:val="000000"/>
                <w:sz w:val="24"/>
                <w:szCs w:val="24"/>
                <w:lang w:val="en-GB"/>
              </w:rPr>
              <w:t>1</w:t>
            </w:r>
            <w:r w:rsidR="00251AE2">
              <w:rPr>
                <w:color w:val="000000"/>
                <w:sz w:val="24"/>
                <w:szCs w:val="24"/>
              </w:rPr>
              <w:t xml:space="preserve"> </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86"/>
              </w:tabs>
              <w:spacing w:before="127"/>
              <w:ind w:left="0" w:firstLine="0"/>
              <w:rPr>
                <w:sz w:val="24"/>
                <w:szCs w:val="24"/>
              </w:rPr>
            </w:pPr>
            <w:r>
              <w:rPr>
                <w:sz w:val="24"/>
                <w:szCs w:val="24"/>
              </w:rPr>
              <w:t>3.4.Việc tổ chức triển khai công tác báo cáo thống kê CSDL</w:t>
            </w: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86"/>
              </w:tabs>
              <w:spacing w:before="127"/>
              <w:ind w:left="0" w:firstLine="0"/>
              <w:rPr>
                <w:b w:val="0"/>
                <w:sz w:val="24"/>
                <w:szCs w:val="24"/>
              </w:rPr>
            </w:pPr>
            <w:r>
              <w:rPr>
                <w:b w:val="0"/>
                <w:sz w:val="24"/>
                <w:szCs w:val="24"/>
              </w:rPr>
              <w:t>Báo cáo thống kê kỳ đầu năm (Đúng hạn, trễ hạn)</w:t>
            </w:r>
          </w:p>
        </w:tc>
        <w:tc>
          <w:tcPr>
            <w:tcW w:w="1134" w:type="dxa"/>
          </w:tcPr>
          <w:p w:rsidR="00161983" w:rsidRPr="00975A28" w:rsidRDefault="00975A28">
            <w:pPr>
              <w:pBdr>
                <w:top w:val="nil"/>
                <w:left w:val="nil"/>
                <w:bottom w:val="nil"/>
                <w:right w:val="nil"/>
                <w:between w:val="nil"/>
              </w:pBdr>
              <w:spacing w:before="115" w:line="264" w:lineRule="auto"/>
              <w:rPr>
                <w:color w:val="000000"/>
                <w:sz w:val="24"/>
                <w:szCs w:val="24"/>
                <w:lang w:val="en-GB"/>
              </w:rPr>
            </w:pPr>
            <w:proofErr w:type="spellStart"/>
            <w:r>
              <w:rPr>
                <w:color w:val="000000"/>
                <w:sz w:val="24"/>
                <w:szCs w:val="24"/>
                <w:lang w:val="en-GB"/>
              </w:rPr>
              <w:t>Đúng</w:t>
            </w:r>
            <w:proofErr w:type="spellEnd"/>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86"/>
              </w:tabs>
              <w:spacing w:before="127"/>
              <w:ind w:left="0" w:firstLine="0"/>
              <w:rPr>
                <w:b w:val="0"/>
                <w:sz w:val="24"/>
                <w:szCs w:val="24"/>
              </w:rPr>
            </w:pPr>
            <w:r>
              <w:rPr>
                <w:b w:val="0"/>
                <w:sz w:val="24"/>
                <w:szCs w:val="24"/>
              </w:rPr>
              <w:t>Báo cáo thống kê kỳ cuối năm (Đúng hạn, trễ hạn)</w:t>
            </w:r>
          </w:p>
        </w:tc>
        <w:tc>
          <w:tcPr>
            <w:tcW w:w="1134" w:type="dxa"/>
          </w:tcPr>
          <w:p w:rsidR="00161983" w:rsidRDefault="00975A28">
            <w:pPr>
              <w:pBdr>
                <w:top w:val="nil"/>
                <w:left w:val="nil"/>
                <w:bottom w:val="nil"/>
                <w:right w:val="nil"/>
                <w:between w:val="nil"/>
              </w:pBdr>
              <w:spacing w:before="115" w:line="264" w:lineRule="auto"/>
              <w:rPr>
                <w:color w:val="000000"/>
                <w:sz w:val="24"/>
                <w:szCs w:val="24"/>
              </w:rPr>
            </w:pPr>
            <w:proofErr w:type="spellStart"/>
            <w:r>
              <w:rPr>
                <w:color w:val="000000"/>
                <w:sz w:val="24"/>
                <w:szCs w:val="24"/>
                <w:lang w:val="en-GB"/>
              </w:rPr>
              <w:t>Đúng</w:t>
            </w:r>
            <w:proofErr w:type="spellEnd"/>
          </w:p>
        </w:tc>
        <w:tc>
          <w:tcPr>
            <w:tcW w:w="1134" w:type="dxa"/>
          </w:tcPr>
          <w:p w:rsidR="00161983" w:rsidRDefault="00161983">
            <w:pPr>
              <w:pBdr>
                <w:top w:val="nil"/>
                <w:left w:val="nil"/>
                <w:bottom w:val="nil"/>
                <w:right w:val="nil"/>
                <w:between w:val="nil"/>
              </w:pBdr>
              <w:spacing w:before="115" w:line="264" w:lineRule="auto"/>
              <w:rPr>
                <w:color w:val="000000"/>
                <w:sz w:val="24"/>
                <w:szCs w:val="24"/>
              </w:rPr>
            </w:pPr>
          </w:p>
        </w:tc>
      </w:tr>
      <w:tr w:rsidR="00161983">
        <w:tc>
          <w:tcPr>
            <w:tcW w:w="7088" w:type="dxa"/>
          </w:tcPr>
          <w:p w:rsidR="00161983" w:rsidRDefault="00251AE2">
            <w:pPr>
              <w:pStyle w:val="Heading1"/>
              <w:tabs>
                <w:tab w:val="left" w:pos="1686"/>
              </w:tabs>
              <w:spacing w:before="127"/>
              <w:ind w:left="0" w:firstLine="0"/>
              <w:rPr>
                <w:sz w:val="24"/>
                <w:szCs w:val="24"/>
              </w:rPr>
            </w:pPr>
            <w:r>
              <w:rPr>
                <w:sz w:val="24"/>
                <w:szCs w:val="24"/>
              </w:rPr>
              <w:t>3.5. Phát triển nguồn nhân lực số phục vụ ứng dụng CNTT, chuyển đổi số</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rPr>
              <w:t>Tỉ lệ</w:t>
            </w:r>
          </w:p>
        </w:tc>
      </w:tr>
      <w:tr w:rsidR="00161983">
        <w:tc>
          <w:tcPr>
            <w:tcW w:w="7088" w:type="dxa"/>
          </w:tcPr>
          <w:p w:rsidR="00161983" w:rsidRDefault="00251AE2">
            <w:pPr>
              <w:pStyle w:val="Heading1"/>
              <w:tabs>
                <w:tab w:val="left" w:pos="1686"/>
              </w:tabs>
              <w:spacing w:before="127"/>
              <w:ind w:left="0" w:firstLine="0"/>
              <w:rPr>
                <w:b w:val="0"/>
                <w:sz w:val="24"/>
                <w:szCs w:val="24"/>
              </w:rPr>
            </w:pPr>
            <w:r>
              <w:rPr>
                <w:b w:val="0"/>
                <w:sz w:val="24"/>
                <w:szCs w:val="24"/>
              </w:rPr>
              <w:t>-Số lượng giáo viên được tập huấn, bồi dưỡng kỹ năng tổ chức, quản lý các hoạt động dạy học kết hợp giữa trực tiếp và trực tuyến</w:t>
            </w:r>
          </w:p>
        </w:tc>
        <w:tc>
          <w:tcPr>
            <w:tcW w:w="1134" w:type="dxa"/>
          </w:tcPr>
          <w:p w:rsidR="00161983" w:rsidRPr="00975A28" w:rsidRDefault="00975A28">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33/33</w:t>
            </w:r>
          </w:p>
        </w:tc>
        <w:tc>
          <w:tcPr>
            <w:tcW w:w="1134" w:type="dxa"/>
          </w:tcPr>
          <w:p w:rsidR="00161983" w:rsidRDefault="00975A28">
            <w:pPr>
              <w:pBdr>
                <w:top w:val="nil"/>
                <w:left w:val="nil"/>
                <w:bottom w:val="nil"/>
                <w:right w:val="nil"/>
                <w:between w:val="nil"/>
              </w:pBdr>
              <w:spacing w:before="115" w:line="264" w:lineRule="auto"/>
              <w:rPr>
                <w:color w:val="000000"/>
                <w:sz w:val="24"/>
                <w:szCs w:val="24"/>
              </w:rPr>
            </w:pPr>
            <w:r>
              <w:rPr>
                <w:color w:val="000000"/>
                <w:sz w:val="24"/>
                <w:szCs w:val="24"/>
                <w:lang w:val="en-GB"/>
              </w:rPr>
              <w:t>100</w:t>
            </w:r>
            <w:r w:rsidR="00251AE2">
              <w:rPr>
                <w:color w:val="000000"/>
                <w:sz w:val="24"/>
                <w:szCs w:val="24"/>
              </w:rPr>
              <w:t>%</w:t>
            </w:r>
          </w:p>
        </w:tc>
      </w:tr>
      <w:tr w:rsidR="00161983">
        <w:tc>
          <w:tcPr>
            <w:tcW w:w="7088" w:type="dxa"/>
          </w:tcPr>
          <w:p w:rsidR="00161983" w:rsidRDefault="00251AE2">
            <w:pPr>
              <w:pStyle w:val="Heading1"/>
              <w:tabs>
                <w:tab w:val="left" w:pos="1686"/>
              </w:tabs>
              <w:spacing w:before="127"/>
              <w:ind w:left="0" w:firstLine="0"/>
              <w:rPr>
                <w:b w:val="0"/>
                <w:sz w:val="24"/>
                <w:szCs w:val="24"/>
              </w:rPr>
            </w:pPr>
            <w:r>
              <w:rPr>
                <w:b w:val="0"/>
                <w:sz w:val="24"/>
                <w:szCs w:val="24"/>
              </w:rPr>
              <w:t>Số lượng giáo viên được tập huấn,</w:t>
            </w:r>
            <w:r>
              <w:rPr>
                <w:b w:val="0"/>
                <w:sz w:val="24"/>
                <w:szCs w:val="24"/>
              </w:rPr>
              <w:t xml:space="preserve"> bồi dưỡng kỹ năng thiết kế bài giảng e- Learning, video bài giảng, thiết bị dạy học số</w:t>
            </w:r>
          </w:p>
        </w:tc>
        <w:tc>
          <w:tcPr>
            <w:tcW w:w="1134" w:type="dxa"/>
          </w:tcPr>
          <w:p w:rsidR="00161983" w:rsidRPr="00975A28" w:rsidRDefault="00975A28">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18/33</w:t>
            </w:r>
          </w:p>
        </w:tc>
        <w:tc>
          <w:tcPr>
            <w:tcW w:w="1134" w:type="dxa"/>
          </w:tcPr>
          <w:p w:rsidR="00161983" w:rsidRDefault="00975A28">
            <w:pPr>
              <w:pBdr>
                <w:top w:val="nil"/>
                <w:left w:val="nil"/>
                <w:bottom w:val="nil"/>
                <w:right w:val="nil"/>
                <w:between w:val="nil"/>
              </w:pBdr>
              <w:spacing w:before="115" w:line="264" w:lineRule="auto"/>
              <w:rPr>
                <w:color w:val="000000"/>
                <w:sz w:val="24"/>
                <w:szCs w:val="24"/>
              </w:rPr>
            </w:pPr>
            <w:r>
              <w:rPr>
                <w:color w:val="000000"/>
                <w:sz w:val="24"/>
                <w:szCs w:val="24"/>
                <w:lang w:val="en-GB"/>
              </w:rPr>
              <w:t>55</w:t>
            </w:r>
            <w:r w:rsidR="00251AE2">
              <w:rPr>
                <w:color w:val="000000"/>
                <w:sz w:val="24"/>
                <w:szCs w:val="24"/>
              </w:rPr>
              <w:t>%</w:t>
            </w:r>
          </w:p>
        </w:tc>
      </w:tr>
      <w:tr w:rsidR="00161983">
        <w:tc>
          <w:tcPr>
            <w:tcW w:w="7088" w:type="dxa"/>
          </w:tcPr>
          <w:p w:rsidR="00161983" w:rsidRDefault="00251AE2">
            <w:pPr>
              <w:pStyle w:val="Heading1"/>
              <w:tabs>
                <w:tab w:val="left" w:pos="1686"/>
              </w:tabs>
              <w:spacing w:before="127"/>
              <w:ind w:left="0" w:firstLine="0"/>
              <w:rPr>
                <w:b w:val="0"/>
                <w:sz w:val="24"/>
                <w:szCs w:val="24"/>
              </w:rPr>
            </w:pPr>
            <w:r>
              <w:rPr>
                <w:b w:val="0"/>
                <w:sz w:val="24"/>
                <w:szCs w:val="24"/>
              </w:rPr>
              <w:t>Số lượng cán bộ, giáo viên được tập huấn, bồi dưỡng kỹ năng quản lý, triển khai có hiệu quả các phần mềm quản trị</w:t>
            </w:r>
          </w:p>
        </w:tc>
        <w:tc>
          <w:tcPr>
            <w:tcW w:w="1134" w:type="dxa"/>
          </w:tcPr>
          <w:p w:rsidR="00161983" w:rsidRPr="00251AE2" w:rsidRDefault="00251AE2">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10/33</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lang w:val="en-GB"/>
              </w:rPr>
              <w:t>30</w:t>
            </w:r>
            <w:r>
              <w:rPr>
                <w:color w:val="000000"/>
                <w:sz w:val="24"/>
                <w:szCs w:val="24"/>
              </w:rPr>
              <w:t>%</w:t>
            </w:r>
          </w:p>
        </w:tc>
      </w:tr>
      <w:tr w:rsidR="00161983">
        <w:tc>
          <w:tcPr>
            <w:tcW w:w="7088" w:type="dxa"/>
          </w:tcPr>
          <w:p w:rsidR="00161983" w:rsidRDefault="00251AE2">
            <w:pPr>
              <w:pStyle w:val="Heading1"/>
              <w:tabs>
                <w:tab w:val="left" w:pos="1686"/>
              </w:tabs>
              <w:spacing w:before="127"/>
              <w:ind w:left="0" w:firstLine="0"/>
              <w:rPr>
                <w:b w:val="0"/>
                <w:sz w:val="24"/>
                <w:szCs w:val="24"/>
              </w:rPr>
            </w:pPr>
            <w:r>
              <w:rPr>
                <w:b w:val="0"/>
                <w:sz w:val="24"/>
                <w:szCs w:val="24"/>
              </w:rPr>
              <w:t>Số lượng cán bộ, giáo viên được tập huấn, bồi dưỡng nâng cao nhận thức và kỹ năng về an toàn thông tin</w:t>
            </w:r>
          </w:p>
        </w:tc>
        <w:tc>
          <w:tcPr>
            <w:tcW w:w="1134" w:type="dxa"/>
          </w:tcPr>
          <w:p w:rsidR="00161983" w:rsidRPr="00251AE2" w:rsidRDefault="00251AE2">
            <w:pPr>
              <w:pBdr>
                <w:top w:val="nil"/>
                <w:left w:val="nil"/>
                <w:bottom w:val="nil"/>
                <w:right w:val="nil"/>
                <w:between w:val="nil"/>
              </w:pBdr>
              <w:spacing w:before="115" w:line="264" w:lineRule="auto"/>
              <w:rPr>
                <w:color w:val="000000"/>
                <w:sz w:val="24"/>
                <w:szCs w:val="24"/>
                <w:lang w:val="en-GB"/>
              </w:rPr>
            </w:pPr>
            <w:r>
              <w:rPr>
                <w:color w:val="000000"/>
                <w:sz w:val="24"/>
                <w:szCs w:val="24"/>
                <w:lang w:val="en-GB"/>
              </w:rPr>
              <w:t>3/33</w:t>
            </w:r>
          </w:p>
        </w:tc>
        <w:tc>
          <w:tcPr>
            <w:tcW w:w="1134" w:type="dxa"/>
          </w:tcPr>
          <w:p w:rsidR="00161983" w:rsidRDefault="00251AE2">
            <w:pPr>
              <w:pBdr>
                <w:top w:val="nil"/>
                <w:left w:val="nil"/>
                <w:bottom w:val="nil"/>
                <w:right w:val="nil"/>
                <w:between w:val="nil"/>
              </w:pBdr>
              <w:spacing w:before="115" w:line="264" w:lineRule="auto"/>
              <w:rPr>
                <w:color w:val="000000"/>
                <w:sz w:val="24"/>
                <w:szCs w:val="24"/>
              </w:rPr>
            </w:pPr>
            <w:r>
              <w:rPr>
                <w:color w:val="000000"/>
                <w:sz w:val="24"/>
                <w:szCs w:val="24"/>
                <w:lang w:val="en-GB"/>
              </w:rPr>
              <w:t>10</w:t>
            </w:r>
            <w:r>
              <w:rPr>
                <w:color w:val="000000"/>
                <w:sz w:val="24"/>
                <w:szCs w:val="24"/>
              </w:rPr>
              <w:t>%</w:t>
            </w:r>
          </w:p>
        </w:tc>
      </w:tr>
    </w:tbl>
    <w:p w:rsidR="00161983" w:rsidRDefault="00161983">
      <w:pPr>
        <w:pStyle w:val="Heading1"/>
        <w:tabs>
          <w:tab w:val="left" w:pos="1090"/>
        </w:tabs>
        <w:spacing w:before="126" w:line="266" w:lineRule="auto"/>
        <w:ind w:left="0" w:right="-6" w:firstLine="0"/>
        <w:jc w:val="both"/>
      </w:pPr>
    </w:p>
    <w:p w:rsidR="00161983" w:rsidRDefault="00161983">
      <w:pPr>
        <w:pBdr>
          <w:top w:val="nil"/>
          <w:left w:val="nil"/>
          <w:bottom w:val="nil"/>
          <w:right w:val="nil"/>
          <w:between w:val="nil"/>
        </w:pBdr>
        <w:spacing w:before="9"/>
        <w:rPr>
          <w:color w:val="000000"/>
          <w:sz w:val="16"/>
          <w:szCs w:val="16"/>
        </w:rPr>
      </w:pP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49"/>
        <w:gridCol w:w="878"/>
        <w:gridCol w:w="851"/>
        <w:gridCol w:w="709"/>
        <w:gridCol w:w="992"/>
        <w:gridCol w:w="1276"/>
        <w:gridCol w:w="1134"/>
      </w:tblGrid>
      <w:tr w:rsidR="00161983">
        <w:trPr>
          <w:trHeight w:val="1072"/>
        </w:trPr>
        <w:tc>
          <w:tcPr>
            <w:tcW w:w="709" w:type="dxa"/>
            <w:vMerge w:val="restart"/>
          </w:tcPr>
          <w:p w:rsidR="00161983" w:rsidRDefault="00161983">
            <w:pPr>
              <w:pBdr>
                <w:top w:val="nil"/>
                <w:left w:val="nil"/>
                <w:bottom w:val="nil"/>
                <w:right w:val="nil"/>
                <w:between w:val="nil"/>
              </w:pBdr>
              <w:rPr>
                <w:color w:val="000000"/>
                <w:sz w:val="26"/>
                <w:szCs w:val="26"/>
              </w:rPr>
            </w:pPr>
          </w:p>
          <w:p w:rsidR="00161983" w:rsidRDefault="00161983">
            <w:pPr>
              <w:pBdr>
                <w:top w:val="nil"/>
                <w:left w:val="nil"/>
                <w:bottom w:val="nil"/>
                <w:right w:val="nil"/>
                <w:between w:val="nil"/>
              </w:pBdr>
              <w:rPr>
                <w:color w:val="000000"/>
                <w:sz w:val="26"/>
                <w:szCs w:val="26"/>
              </w:rPr>
            </w:pPr>
          </w:p>
          <w:p w:rsidR="00161983" w:rsidRDefault="00251AE2">
            <w:pPr>
              <w:pBdr>
                <w:top w:val="nil"/>
                <w:left w:val="nil"/>
                <w:bottom w:val="nil"/>
                <w:right w:val="nil"/>
                <w:between w:val="nil"/>
              </w:pBdr>
              <w:spacing w:before="1"/>
              <w:ind w:left="124"/>
              <w:rPr>
                <w:b/>
                <w:color w:val="000000"/>
                <w:sz w:val="24"/>
                <w:szCs w:val="24"/>
              </w:rPr>
            </w:pPr>
            <w:r>
              <w:rPr>
                <w:b/>
                <w:color w:val="000000"/>
                <w:sz w:val="24"/>
                <w:szCs w:val="24"/>
              </w:rPr>
              <w:t>STT</w:t>
            </w:r>
          </w:p>
        </w:tc>
        <w:tc>
          <w:tcPr>
            <w:tcW w:w="2949" w:type="dxa"/>
            <w:vMerge w:val="restart"/>
          </w:tcPr>
          <w:p w:rsidR="00161983" w:rsidRDefault="00161983">
            <w:pPr>
              <w:pBdr>
                <w:top w:val="nil"/>
                <w:left w:val="nil"/>
                <w:bottom w:val="nil"/>
                <w:right w:val="nil"/>
                <w:between w:val="nil"/>
              </w:pBdr>
              <w:rPr>
                <w:color w:val="000000"/>
                <w:sz w:val="26"/>
                <w:szCs w:val="26"/>
              </w:rPr>
            </w:pPr>
          </w:p>
          <w:p w:rsidR="00161983" w:rsidRDefault="00161983">
            <w:pPr>
              <w:pBdr>
                <w:top w:val="nil"/>
                <w:left w:val="nil"/>
                <w:bottom w:val="nil"/>
                <w:right w:val="nil"/>
                <w:between w:val="nil"/>
              </w:pBdr>
              <w:rPr>
                <w:color w:val="000000"/>
                <w:sz w:val="26"/>
                <w:szCs w:val="26"/>
              </w:rPr>
            </w:pPr>
          </w:p>
          <w:p w:rsidR="00161983" w:rsidRDefault="00251AE2">
            <w:pPr>
              <w:pBdr>
                <w:top w:val="nil"/>
                <w:left w:val="nil"/>
                <w:bottom w:val="nil"/>
                <w:right w:val="nil"/>
                <w:between w:val="nil"/>
              </w:pBdr>
              <w:spacing w:before="1"/>
              <w:ind w:left="472"/>
              <w:rPr>
                <w:b/>
                <w:color w:val="000000"/>
                <w:sz w:val="24"/>
                <w:szCs w:val="24"/>
              </w:rPr>
            </w:pPr>
            <w:r>
              <w:rPr>
                <w:b/>
                <w:color w:val="000000"/>
                <w:sz w:val="24"/>
                <w:szCs w:val="24"/>
              </w:rPr>
              <w:t>Nhóm tiêu chí</w:t>
            </w:r>
          </w:p>
        </w:tc>
        <w:tc>
          <w:tcPr>
            <w:tcW w:w="1729" w:type="dxa"/>
            <w:gridSpan w:val="2"/>
          </w:tcPr>
          <w:p w:rsidR="00161983" w:rsidRDefault="00251AE2">
            <w:pPr>
              <w:pBdr>
                <w:top w:val="nil"/>
                <w:left w:val="nil"/>
                <w:bottom w:val="nil"/>
                <w:right w:val="nil"/>
                <w:between w:val="nil"/>
              </w:pBdr>
              <w:spacing w:before="59" w:line="276" w:lineRule="auto"/>
              <w:ind w:left="463" w:right="453" w:firstLine="1"/>
              <w:jc w:val="center"/>
              <w:rPr>
                <w:b/>
                <w:color w:val="000000"/>
                <w:sz w:val="24"/>
                <w:szCs w:val="24"/>
              </w:rPr>
            </w:pPr>
            <w:r>
              <w:rPr>
                <w:b/>
                <w:color w:val="000000"/>
                <w:sz w:val="24"/>
                <w:szCs w:val="24"/>
              </w:rPr>
              <w:t xml:space="preserve">Mức chưa đáp ứng </w:t>
            </w:r>
            <w:r>
              <w:rPr>
                <w:b/>
                <w:color w:val="000000"/>
                <w:sz w:val="24"/>
                <w:szCs w:val="24"/>
                <w:highlight w:val="yellow"/>
              </w:rPr>
              <w:t>(Mức độ 1)</w:t>
            </w:r>
          </w:p>
        </w:tc>
        <w:tc>
          <w:tcPr>
            <w:tcW w:w="1701" w:type="dxa"/>
            <w:gridSpan w:val="2"/>
          </w:tcPr>
          <w:p w:rsidR="00161983" w:rsidRDefault="00251AE2">
            <w:pPr>
              <w:pBdr>
                <w:top w:val="nil"/>
                <w:left w:val="nil"/>
                <w:bottom w:val="nil"/>
                <w:right w:val="nil"/>
                <w:between w:val="nil"/>
              </w:pBdr>
              <w:spacing w:before="59" w:line="276" w:lineRule="auto"/>
              <w:ind w:left="732" w:right="350" w:hanging="348"/>
              <w:rPr>
                <w:b/>
                <w:color w:val="000000"/>
                <w:sz w:val="24"/>
                <w:szCs w:val="24"/>
              </w:rPr>
            </w:pPr>
            <w:r>
              <w:rPr>
                <w:b/>
                <w:color w:val="000000"/>
                <w:sz w:val="24"/>
                <w:szCs w:val="24"/>
              </w:rPr>
              <w:t>Mức đáp ứng cơ bản</w:t>
            </w:r>
          </w:p>
          <w:p w:rsidR="00161983" w:rsidRDefault="00251AE2">
            <w:pPr>
              <w:pBdr>
                <w:top w:val="nil"/>
                <w:left w:val="nil"/>
                <w:bottom w:val="nil"/>
                <w:right w:val="nil"/>
                <w:between w:val="nil"/>
              </w:pBdr>
              <w:spacing w:before="1"/>
              <w:ind w:left="511"/>
              <w:rPr>
                <w:b/>
                <w:color w:val="000000"/>
                <w:sz w:val="24"/>
                <w:szCs w:val="24"/>
              </w:rPr>
            </w:pPr>
            <w:r>
              <w:rPr>
                <w:b/>
                <w:color w:val="000000"/>
                <w:sz w:val="24"/>
                <w:szCs w:val="24"/>
                <w:highlight w:val="yellow"/>
              </w:rPr>
              <w:t>(Mức độ 2)</w:t>
            </w:r>
          </w:p>
        </w:tc>
        <w:tc>
          <w:tcPr>
            <w:tcW w:w="2410" w:type="dxa"/>
            <w:gridSpan w:val="2"/>
          </w:tcPr>
          <w:p w:rsidR="00161983" w:rsidRDefault="00251AE2">
            <w:pPr>
              <w:pBdr>
                <w:top w:val="nil"/>
                <w:left w:val="nil"/>
                <w:bottom w:val="nil"/>
                <w:right w:val="nil"/>
                <w:between w:val="nil"/>
              </w:pBdr>
              <w:spacing w:before="59" w:line="276" w:lineRule="auto"/>
              <w:ind w:left="552" w:right="533"/>
              <w:jc w:val="center"/>
              <w:rPr>
                <w:b/>
                <w:color w:val="000000"/>
                <w:sz w:val="24"/>
                <w:szCs w:val="24"/>
              </w:rPr>
            </w:pPr>
            <w:r>
              <w:rPr>
                <w:b/>
                <w:color w:val="000000"/>
                <w:sz w:val="24"/>
                <w:szCs w:val="24"/>
              </w:rPr>
              <w:t xml:space="preserve">Mức đáp ứng tốt </w:t>
            </w:r>
            <w:r>
              <w:rPr>
                <w:b/>
                <w:color w:val="000000"/>
                <w:sz w:val="24"/>
                <w:szCs w:val="24"/>
                <w:highlight w:val="yellow"/>
              </w:rPr>
              <w:t>(Mức độ 3)</w:t>
            </w:r>
          </w:p>
        </w:tc>
      </w:tr>
      <w:tr w:rsidR="00161983">
        <w:trPr>
          <w:trHeight w:val="436"/>
        </w:trPr>
        <w:tc>
          <w:tcPr>
            <w:tcW w:w="709" w:type="dxa"/>
            <w:vMerge/>
          </w:tcPr>
          <w:p w:rsidR="00161983" w:rsidRDefault="00161983">
            <w:pPr>
              <w:pBdr>
                <w:top w:val="nil"/>
                <w:left w:val="nil"/>
                <w:bottom w:val="nil"/>
                <w:right w:val="nil"/>
                <w:between w:val="nil"/>
              </w:pBdr>
              <w:spacing w:line="276" w:lineRule="auto"/>
              <w:rPr>
                <w:b/>
                <w:color w:val="000000"/>
                <w:sz w:val="24"/>
                <w:szCs w:val="24"/>
              </w:rPr>
            </w:pPr>
          </w:p>
        </w:tc>
        <w:tc>
          <w:tcPr>
            <w:tcW w:w="2949" w:type="dxa"/>
            <w:vMerge/>
          </w:tcPr>
          <w:p w:rsidR="00161983" w:rsidRDefault="00161983">
            <w:pPr>
              <w:pBdr>
                <w:top w:val="nil"/>
                <w:left w:val="nil"/>
                <w:bottom w:val="nil"/>
                <w:right w:val="nil"/>
                <w:between w:val="nil"/>
              </w:pBdr>
              <w:spacing w:line="276" w:lineRule="auto"/>
              <w:rPr>
                <w:b/>
                <w:color w:val="000000"/>
                <w:sz w:val="24"/>
                <w:szCs w:val="24"/>
              </w:rPr>
            </w:pPr>
          </w:p>
        </w:tc>
        <w:tc>
          <w:tcPr>
            <w:tcW w:w="878" w:type="dxa"/>
          </w:tcPr>
          <w:p w:rsidR="00161983" w:rsidRDefault="00251AE2">
            <w:pPr>
              <w:pBdr>
                <w:top w:val="nil"/>
                <w:left w:val="nil"/>
                <w:bottom w:val="nil"/>
                <w:right w:val="nil"/>
                <w:between w:val="nil"/>
              </w:pBdr>
              <w:spacing w:before="54"/>
              <w:ind w:left="81"/>
              <w:rPr>
                <w:color w:val="000000"/>
                <w:sz w:val="24"/>
                <w:szCs w:val="24"/>
              </w:rPr>
            </w:pPr>
            <w:r>
              <w:rPr>
                <w:color w:val="000000"/>
                <w:sz w:val="24"/>
                <w:szCs w:val="24"/>
              </w:rPr>
              <w:t>Số lượng</w:t>
            </w:r>
          </w:p>
        </w:tc>
        <w:tc>
          <w:tcPr>
            <w:tcW w:w="851" w:type="dxa"/>
          </w:tcPr>
          <w:p w:rsidR="00161983" w:rsidRDefault="00251AE2">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709" w:type="dxa"/>
          </w:tcPr>
          <w:p w:rsidR="00161983" w:rsidRDefault="00251AE2">
            <w:pPr>
              <w:pBdr>
                <w:top w:val="nil"/>
                <w:left w:val="nil"/>
                <w:bottom w:val="nil"/>
                <w:right w:val="nil"/>
                <w:between w:val="nil"/>
              </w:pBdr>
              <w:spacing w:before="54"/>
              <w:ind w:left="124"/>
              <w:rPr>
                <w:color w:val="000000"/>
                <w:sz w:val="24"/>
                <w:szCs w:val="24"/>
              </w:rPr>
            </w:pPr>
            <w:r>
              <w:rPr>
                <w:color w:val="000000"/>
                <w:sz w:val="24"/>
                <w:szCs w:val="24"/>
              </w:rPr>
              <w:t>Số lượng</w:t>
            </w:r>
          </w:p>
        </w:tc>
        <w:tc>
          <w:tcPr>
            <w:tcW w:w="992" w:type="dxa"/>
          </w:tcPr>
          <w:p w:rsidR="00161983" w:rsidRDefault="00251AE2">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1276" w:type="dxa"/>
          </w:tcPr>
          <w:p w:rsidR="00161983" w:rsidRDefault="00251AE2">
            <w:pPr>
              <w:pBdr>
                <w:top w:val="nil"/>
                <w:left w:val="nil"/>
                <w:bottom w:val="nil"/>
                <w:right w:val="nil"/>
                <w:between w:val="nil"/>
              </w:pBdr>
              <w:spacing w:before="54"/>
              <w:ind w:left="125"/>
              <w:rPr>
                <w:color w:val="000000"/>
                <w:sz w:val="24"/>
                <w:szCs w:val="24"/>
              </w:rPr>
            </w:pPr>
            <w:r>
              <w:rPr>
                <w:color w:val="000000"/>
                <w:sz w:val="24"/>
                <w:szCs w:val="24"/>
              </w:rPr>
              <w:t>Số lượng</w:t>
            </w:r>
          </w:p>
        </w:tc>
        <w:tc>
          <w:tcPr>
            <w:tcW w:w="1134" w:type="dxa"/>
          </w:tcPr>
          <w:p w:rsidR="00161983" w:rsidRDefault="00251AE2">
            <w:pPr>
              <w:pBdr>
                <w:top w:val="nil"/>
                <w:left w:val="nil"/>
                <w:bottom w:val="nil"/>
                <w:right w:val="nil"/>
                <w:between w:val="nil"/>
              </w:pBdr>
              <w:spacing w:before="54"/>
              <w:ind w:left="162"/>
              <w:rPr>
                <w:color w:val="000000"/>
                <w:sz w:val="24"/>
                <w:szCs w:val="24"/>
              </w:rPr>
            </w:pPr>
            <w:r>
              <w:rPr>
                <w:color w:val="000000"/>
                <w:sz w:val="24"/>
                <w:szCs w:val="24"/>
              </w:rPr>
              <w:t>Tỷ lệ %</w:t>
            </w:r>
          </w:p>
        </w:tc>
      </w:tr>
      <w:tr w:rsidR="00161983">
        <w:trPr>
          <w:trHeight w:val="755"/>
        </w:trPr>
        <w:tc>
          <w:tcPr>
            <w:tcW w:w="709" w:type="dxa"/>
          </w:tcPr>
          <w:p w:rsidR="00161983" w:rsidRDefault="00251AE2">
            <w:pPr>
              <w:pBdr>
                <w:top w:val="nil"/>
                <w:left w:val="nil"/>
                <w:bottom w:val="nil"/>
                <w:right w:val="nil"/>
                <w:between w:val="nil"/>
              </w:pBdr>
              <w:spacing w:before="217"/>
              <w:ind w:left="7"/>
              <w:jc w:val="center"/>
              <w:rPr>
                <w:b/>
                <w:color w:val="000000"/>
                <w:sz w:val="24"/>
                <w:szCs w:val="24"/>
              </w:rPr>
            </w:pPr>
            <w:r>
              <w:rPr>
                <w:b/>
                <w:color w:val="000000"/>
                <w:sz w:val="24"/>
                <w:szCs w:val="24"/>
              </w:rPr>
              <w:t>1</w:t>
            </w:r>
          </w:p>
        </w:tc>
        <w:tc>
          <w:tcPr>
            <w:tcW w:w="2949" w:type="dxa"/>
          </w:tcPr>
          <w:p w:rsidR="00161983" w:rsidRDefault="00251AE2">
            <w:pPr>
              <w:pBdr>
                <w:top w:val="nil"/>
                <w:left w:val="nil"/>
                <w:bottom w:val="nil"/>
                <w:right w:val="nil"/>
                <w:between w:val="nil"/>
              </w:pBdr>
              <w:spacing w:before="59" w:line="278" w:lineRule="auto"/>
              <w:ind w:left="55" w:right="232"/>
              <w:rPr>
                <w:b/>
                <w:color w:val="000000"/>
                <w:sz w:val="24"/>
                <w:szCs w:val="24"/>
              </w:rPr>
            </w:pPr>
            <w:r>
              <w:rPr>
                <w:b/>
                <w:color w:val="000000"/>
                <w:sz w:val="24"/>
                <w:szCs w:val="24"/>
              </w:rPr>
              <w:t>Chuyển đổi số trong dạy, học</w:t>
            </w:r>
          </w:p>
        </w:tc>
        <w:tc>
          <w:tcPr>
            <w:tcW w:w="878"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11</w:t>
            </w:r>
          </w:p>
        </w:tc>
        <w:tc>
          <w:tcPr>
            <w:tcW w:w="851"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33%</w:t>
            </w:r>
          </w:p>
        </w:tc>
        <w:tc>
          <w:tcPr>
            <w:tcW w:w="709"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11</w:t>
            </w:r>
          </w:p>
        </w:tc>
        <w:tc>
          <w:tcPr>
            <w:tcW w:w="992"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33%</w:t>
            </w:r>
          </w:p>
        </w:tc>
        <w:tc>
          <w:tcPr>
            <w:tcW w:w="1276"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11</w:t>
            </w:r>
          </w:p>
        </w:tc>
        <w:tc>
          <w:tcPr>
            <w:tcW w:w="1134"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33%</w:t>
            </w:r>
          </w:p>
        </w:tc>
      </w:tr>
      <w:tr w:rsidR="00161983">
        <w:trPr>
          <w:trHeight w:val="753"/>
        </w:trPr>
        <w:tc>
          <w:tcPr>
            <w:tcW w:w="709" w:type="dxa"/>
          </w:tcPr>
          <w:p w:rsidR="00161983" w:rsidRDefault="00251AE2">
            <w:pPr>
              <w:pBdr>
                <w:top w:val="nil"/>
                <w:left w:val="nil"/>
                <w:bottom w:val="nil"/>
                <w:right w:val="nil"/>
                <w:between w:val="nil"/>
              </w:pBdr>
              <w:spacing w:before="217"/>
              <w:ind w:left="7"/>
              <w:jc w:val="center"/>
              <w:rPr>
                <w:b/>
                <w:color w:val="000000"/>
                <w:sz w:val="24"/>
                <w:szCs w:val="24"/>
              </w:rPr>
            </w:pPr>
            <w:r>
              <w:rPr>
                <w:b/>
                <w:color w:val="000000"/>
                <w:sz w:val="24"/>
                <w:szCs w:val="24"/>
              </w:rPr>
              <w:t>2</w:t>
            </w:r>
          </w:p>
        </w:tc>
        <w:tc>
          <w:tcPr>
            <w:tcW w:w="2949" w:type="dxa"/>
          </w:tcPr>
          <w:p w:rsidR="00161983" w:rsidRDefault="00251AE2">
            <w:pPr>
              <w:pBdr>
                <w:top w:val="nil"/>
                <w:left w:val="nil"/>
                <w:bottom w:val="nil"/>
                <w:right w:val="nil"/>
                <w:between w:val="nil"/>
              </w:pBdr>
              <w:spacing w:before="59" w:line="276" w:lineRule="auto"/>
              <w:ind w:left="55"/>
              <w:rPr>
                <w:b/>
                <w:color w:val="000000"/>
                <w:sz w:val="24"/>
                <w:szCs w:val="24"/>
              </w:rPr>
            </w:pPr>
            <w:r>
              <w:rPr>
                <w:b/>
                <w:color w:val="000000"/>
                <w:sz w:val="24"/>
                <w:szCs w:val="24"/>
              </w:rPr>
              <w:t>Chuyển đổi số trong quản trị CSGD</w:t>
            </w:r>
          </w:p>
        </w:tc>
        <w:tc>
          <w:tcPr>
            <w:tcW w:w="878" w:type="dxa"/>
          </w:tcPr>
          <w:p w:rsidR="00161983" w:rsidRDefault="00161983">
            <w:pPr>
              <w:pBdr>
                <w:top w:val="nil"/>
                <w:left w:val="nil"/>
                <w:bottom w:val="nil"/>
                <w:right w:val="nil"/>
                <w:between w:val="nil"/>
              </w:pBdr>
              <w:rPr>
                <w:color w:val="000000"/>
                <w:sz w:val="26"/>
                <w:szCs w:val="26"/>
              </w:rPr>
            </w:pPr>
          </w:p>
        </w:tc>
        <w:tc>
          <w:tcPr>
            <w:tcW w:w="851" w:type="dxa"/>
          </w:tcPr>
          <w:p w:rsidR="00161983" w:rsidRDefault="00161983">
            <w:pPr>
              <w:pBdr>
                <w:top w:val="nil"/>
                <w:left w:val="nil"/>
                <w:bottom w:val="nil"/>
                <w:right w:val="nil"/>
                <w:between w:val="nil"/>
              </w:pBdr>
              <w:rPr>
                <w:color w:val="000000"/>
                <w:sz w:val="26"/>
                <w:szCs w:val="26"/>
              </w:rPr>
            </w:pPr>
          </w:p>
        </w:tc>
        <w:tc>
          <w:tcPr>
            <w:tcW w:w="709"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22</w:t>
            </w:r>
          </w:p>
        </w:tc>
        <w:tc>
          <w:tcPr>
            <w:tcW w:w="992"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66%</w:t>
            </w:r>
          </w:p>
        </w:tc>
        <w:tc>
          <w:tcPr>
            <w:tcW w:w="1276"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11</w:t>
            </w:r>
          </w:p>
        </w:tc>
        <w:tc>
          <w:tcPr>
            <w:tcW w:w="1134" w:type="dxa"/>
          </w:tcPr>
          <w:p w:rsidR="00161983" w:rsidRPr="00251AE2" w:rsidRDefault="00251AE2">
            <w:pPr>
              <w:pBdr>
                <w:top w:val="nil"/>
                <w:left w:val="nil"/>
                <w:bottom w:val="nil"/>
                <w:right w:val="nil"/>
                <w:between w:val="nil"/>
              </w:pBdr>
              <w:rPr>
                <w:color w:val="000000"/>
                <w:sz w:val="26"/>
                <w:szCs w:val="26"/>
                <w:lang w:val="en-GB"/>
              </w:rPr>
            </w:pPr>
            <w:r>
              <w:rPr>
                <w:color w:val="000000"/>
                <w:sz w:val="26"/>
                <w:szCs w:val="26"/>
                <w:lang w:val="en-GB"/>
              </w:rPr>
              <w:t>33%</w:t>
            </w:r>
          </w:p>
        </w:tc>
      </w:tr>
    </w:tbl>
    <w:p w:rsidR="00161983" w:rsidRDefault="00251AE2">
      <w:pPr>
        <w:numPr>
          <w:ilvl w:val="1"/>
          <w:numId w:val="1"/>
        </w:numPr>
        <w:pBdr>
          <w:top w:val="nil"/>
          <w:left w:val="nil"/>
          <w:bottom w:val="nil"/>
          <w:right w:val="nil"/>
          <w:between w:val="nil"/>
        </w:pBdr>
        <w:tabs>
          <w:tab w:val="left" w:pos="1549"/>
        </w:tabs>
        <w:spacing w:before="110"/>
        <w:rPr>
          <w:color w:val="000000"/>
          <w:sz w:val="28"/>
          <w:szCs w:val="28"/>
        </w:rPr>
      </w:pPr>
      <w:r>
        <w:rPr>
          <w:color w:val="000000"/>
          <w:sz w:val="28"/>
          <w:szCs w:val="28"/>
        </w:rPr>
        <w:t>Khó khăn, vướng mắc</w:t>
      </w:r>
    </w:p>
    <w:p w:rsidR="00161983" w:rsidRPr="00251AE2" w:rsidRDefault="00251AE2">
      <w:pPr>
        <w:pBdr>
          <w:top w:val="nil"/>
          <w:left w:val="nil"/>
          <w:bottom w:val="nil"/>
          <w:right w:val="nil"/>
          <w:between w:val="nil"/>
        </w:pBdr>
        <w:spacing w:before="65"/>
        <w:ind w:left="1548"/>
        <w:rPr>
          <w:color w:val="000000"/>
          <w:sz w:val="28"/>
          <w:szCs w:val="28"/>
          <w:lang w:val="en-GB"/>
        </w:rPr>
      </w:pPr>
      <w:proofErr w:type="spellStart"/>
      <w:r>
        <w:rPr>
          <w:color w:val="000000"/>
          <w:sz w:val="28"/>
          <w:szCs w:val="28"/>
          <w:lang w:val="en-GB"/>
        </w:rPr>
        <w:t>Cơ</w:t>
      </w:r>
      <w:proofErr w:type="spellEnd"/>
      <w:r>
        <w:rPr>
          <w:color w:val="000000"/>
          <w:sz w:val="28"/>
          <w:szCs w:val="28"/>
          <w:lang w:val="en-GB"/>
        </w:rPr>
        <w:t xml:space="preserve"> </w:t>
      </w:r>
      <w:proofErr w:type="spellStart"/>
      <w:r>
        <w:rPr>
          <w:color w:val="000000"/>
          <w:sz w:val="28"/>
          <w:szCs w:val="28"/>
          <w:lang w:val="en-GB"/>
        </w:rPr>
        <w:t>sở</w:t>
      </w:r>
      <w:proofErr w:type="spellEnd"/>
      <w:r>
        <w:rPr>
          <w:color w:val="000000"/>
          <w:sz w:val="28"/>
          <w:szCs w:val="28"/>
          <w:lang w:val="en-GB"/>
        </w:rPr>
        <w:t xml:space="preserve"> </w:t>
      </w:r>
      <w:proofErr w:type="spellStart"/>
      <w:r>
        <w:rPr>
          <w:color w:val="000000"/>
          <w:sz w:val="28"/>
          <w:szCs w:val="28"/>
          <w:lang w:val="en-GB"/>
        </w:rPr>
        <w:t>hà</w:t>
      </w:r>
      <w:proofErr w:type="spellEnd"/>
      <w:r>
        <w:rPr>
          <w:color w:val="000000"/>
          <w:sz w:val="28"/>
          <w:szCs w:val="28"/>
          <w:lang w:val="en-GB"/>
        </w:rPr>
        <w:t xml:space="preserve"> </w:t>
      </w:r>
      <w:proofErr w:type="spellStart"/>
      <w:r>
        <w:rPr>
          <w:color w:val="000000"/>
          <w:sz w:val="28"/>
          <w:szCs w:val="28"/>
          <w:lang w:val="en-GB"/>
        </w:rPr>
        <w:t>tầng</w:t>
      </w:r>
      <w:proofErr w:type="spellEnd"/>
      <w:r>
        <w:rPr>
          <w:color w:val="000000"/>
          <w:sz w:val="28"/>
          <w:szCs w:val="28"/>
          <w:lang w:val="en-GB"/>
        </w:rPr>
        <w:t xml:space="preserve"> </w:t>
      </w:r>
      <w:proofErr w:type="spellStart"/>
      <w:r>
        <w:rPr>
          <w:color w:val="000000"/>
          <w:sz w:val="28"/>
          <w:szCs w:val="28"/>
          <w:lang w:val="en-GB"/>
        </w:rPr>
        <w:t>còn</w:t>
      </w:r>
      <w:proofErr w:type="spellEnd"/>
      <w:r>
        <w:rPr>
          <w:color w:val="000000"/>
          <w:sz w:val="28"/>
          <w:szCs w:val="28"/>
          <w:lang w:val="en-GB"/>
        </w:rPr>
        <w:t xml:space="preserve"> </w:t>
      </w:r>
      <w:proofErr w:type="spellStart"/>
      <w:r>
        <w:rPr>
          <w:color w:val="000000"/>
          <w:sz w:val="28"/>
          <w:szCs w:val="28"/>
          <w:lang w:val="en-GB"/>
        </w:rPr>
        <w:t>hạn</w:t>
      </w:r>
      <w:proofErr w:type="spellEnd"/>
      <w:r>
        <w:rPr>
          <w:color w:val="000000"/>
          <w:sz w:val="28"/>
          <w:szCs w:val="28"/>
          <w:lang w:val="en-GB"/>
        </w:rPr>
        <w:t xml:space="preserve"> </w:t>
      </w:r>
      <w:proofErr w:type="spellStart"/>
      <w:r>
        <w:rPr>
          <w:color w:val="000000"/>
          <w:sz w:val="28"/>
          <w:szCs w:val="28"/>
          <w:lang w:val="en-GB"/>
        </w:rPr>
        <w:t>chế</w:t>
      </w:r>
      <w:proofErr w:type="spellEnd"/>
      <w:r>
        <w:rPr>
          <w:color w:val="000000"/>
          <w:sz w:val="28"/>
          <w:szCs w:val="28"/>
          <w:lang w:val="en-GB"/>
        </w:rPr>
        <w:t xml:space="preserve">, </w:t>
      </w:r>
      <w:proofErr w:type="spellStart"/>
      <w:r>
        <w:rPr>
          <w:color w:val="000000"/>
          <w:sz w:val="28"/>
          <w:szCs w:val="28"/>
          <w:lang w:val="en-GB"/>
        </w:rPr>
        <w:t>cần</w:t>
      </w:r>
      <w:proofErr w:type="spellEnd"/>
      <w:r>
        <w:rPr>
          <w:color w:val="000000"/>
          <w:sz w:val="28"/>
          <w:szCs w:val="28"/>
          <w:lang w:val="en-GB"/>
        </w:rPr>
        <w:t xml:space="preserve"> </w:t>
      </w:r>
      <w:proofErr w:type="spellStart"/>
      <w:r>
        <w:rPr>
          <w:color w:val="000000"/>
          <w:sz w:val="28"/>
          <w:szCs w:val="28"/>
          <w:lang w:val="en-GB"/>
        </w:rPr>
        <w:t>được</w:t>
      </w:r>
      <w:proofErr w:type="spellEnd"/>
      <w:r>
        <w:rPr>
          <w:color w:val="000000"/>
          <w:sz w:val="28"/>
          <w:szCs w:val="28"/>
          <w:lang w:val="en-GB"/>
        </w:rPr>
        <w:t xml:space="preserve"> </w:t>
      </w:r>
      <w:proofErr w:type="spellStart"/>
      <w:r>
        <w:rPr>
          <w:color w:val="000000"/>
          <w:sz w:val="28"/>
          <w:szCs w:val="28"/>
          <w:lang w:val="en-GB"/>
        </w:rPr>
        <w:t>bồi</w:t>
      </w:r>
      <w:proofErr w:type="spellEnd"/>
      <w:r>
        <w:rPr>
          <w:color w:val="000000"/>
          <w:sz w:val="28"/>
          <w:szCs w:val="28"/>
          <w:lang w:val="en-GB"/>
        </w:rPr>
        <w:t xml:space="preserve"> </w:t>
      </w:r>
      <w:proofErr w:type="spellStart"/>
      <w:r>
        <w:rPr>
          <w:color w:val="000000"/>
          <w:sz w:val="28"/>
          <w:szCs w:val="28"/>
          <w:lang w:val="en-GB"/>
        </w:rPr>
        <w:t>dưỡng</w:t>
      </w:r>
      <w:proofErr w:type="spellEnd"/>
      <w:r>
        <w:rPr>
          <w:color w:val="000000"/>
          <w:sz w:val="28"/>
          <w:szCs w:val="28"/>
          <w:lang w:val="en-GB"/>
        </w:rPr>
        <w:t xml:space="preserve"> </w:t>
      </w:r>
      <w:proofErr w:type="spellStart"/>
      <w:r>
        <w:rPr>
          <w:color w:val="000000"/>
          <w:sz w:val="28"/>
          <w:szCs w:val="28"/>
          <w:lang w:val="en-GB"/>
        </w:rPr>
        <w:t>về</w:t>
      </w:r>
      <w:proofErr w:type="spellEnd"/>
      <w:r>
        <w:rPr>
          <w:color w:val="000000"/>
          <w:sz w:val="28"/>
          <w:szCs w:val="28"/>
          <w:lang w:val="en-GB"/>
        </w:rPr>
        <w:t xml:space="preserve"> </w:t>
      </w:r>
      <w:proofErr w:type="spellStart"/>
      <w:r>
        <w:rPr>
          <w:color w:val="000000"/>
          <w:sz w:val="28"/>
          <w:szCs w:val="28"/>
          <w:lang w:val="en-GB"/>
        </w:rPr>
        <w:t>đội</w:t>
      </w:r>
      <w:proofErr w:type="spellEnd"/>
      <w:r>
        <w:rPr>
          <w:color w:val="000000"/>
          <w:sz w:val="28"/>
          <w:szCs w:val="28"/>
          <w:lang w:val="en-GB"/>
        </w:rPr>
        <w:t xml:space="preserve"> </w:t>
      </w:r>
      <w:proofErr w:type="spellStart"/>
      <w:proofErr w:type="gramStart"/>
      <w:r>
        <w:rPr>
          <w:color w:val="000000"/>
          <w:sz w:val="28"/>
          <w:szCs w:val="28"/>
          <w:lang w:val="en-GB"/>
        </w:rPr>
        <w:t>ngũ</w:t>
      </w:r>
      <w:proofErr w:type="spellEnd"/>
      <w:proofErr w:type="gramEnd"/>
      <w:r>
        <w:rPr>
          <w:color w:val="000000"/>
          <w:sz w:val="28"/>
          <w:szCs w:val="28"/>
          <w:lang w:val="en-GB"/>
        </w:rPr>
        <w:t>.</w:t>
      </w:r>
    </w:p>
    <w:p w:rsidR="00161983" w:rsidRDefault="00251AE2">
      <w:pPr>
        <w:numPr>
          <w:ilvl w:val="1"/>
          <w:numId w:val="1"/>
        </w:numPr>
        <w:pBdr>
          <w:top w:val="nil"/>
          <w:left w:val="nil"/>
          <w:bottom w:val="nil"/>
          <w:right w:val="nil"/>
          <w:between w:val="nil"/>
        </w:pBdr>
        <w:tabs>
          <w:tab w:val="left" w:pos="1549"/>
        </w:tabs>
        <w:spacing w:before="64"/>
        <w:rPr>
          <w:color w:val="000000"/>
          <w:sz w:val="28"/>
          <w:szCs w:val="28"/>
        </w:rPr>
      </w:pPr>
      <w:r>
        <w:rPr>
          <w:color w:val="000000"/>
          <w:sz w:val="28"/>
          <w:szCs w:val="28"/>
        </w:rPr>
        <w:t>Kiến nghị, đề xuất</w:t>
      </w:r>
    </w:p>
    <w:p w:rsidR="00161983" w:rsidRPr="00251AE2" w:rsidRDefault="00251AE2">
      <w:pPr>
        <w:pBdr>
          <w:top w:val="nil"/>
          <w:left w:val="nil"/>
          <w:bottom w:val="nil"/>
          <w:right w:val="nil"/>
          <w:between w:val="nil"/>
        </w:pBdr>
        <w:spacing w:before="65"/>
        <w:ind w:left="1548"/>
        <w:rPr>
          <w:color w:val="000000"/>
          <w:sz w:val="28"/>
          <w:szCs w:val="28"/>
          <w:lang w:val="en-GB"/>
        </w:rPr>
      </w:pPr>
      <w:proofErr w:type="spellStart"/>
      <w:proofErr w:type="gramStart"/>
      <w:r>
        <w:rPr>
          <w:color w:val="000000"/>
          <w:sz w:val="28"/>
          <w:szCs w:val="28"/>
          <w:lang w:val="en-GB"/>
        </w:rPr>
        <w:t>Cấp</w:t>
      </w:r>
      <w:proofErr w:type="spellEnd"/>
      <w:r>
        <w:rPr>
          <w:color w:val="000000"/>
          <w:sz w:val="28"/>
          <w:szCs w:val="28"/>
          <w:lang w:val="en-GB"/>
        </w:rPr>
        <w:t xml:space="preserve"> </w:t>
      </w:r>
      <w:proofErr w:type="spellStart"/>
      <w:r>
        <w:rPr>
          <w:color w:val="000000"/>
          <w:sz w:val="28"/>
          <w:szCs w:val="28"/>
          <w:lang w:val="en-GB"/>
        </w:rPr>
        <w:t>trên</w:t>
      </w:r>
      <w:proofErr w:type="spellEnd"/>
      <w:r>
        <w:rPr>
          <w:color w:val="000000"/>
          <w:sz w:val="28"/>
          <w:szCs w:val="28"/>
          <w:lang w:val="en-GB"/>
        </w:rPr>
        <w:t xml:space="preserve"> </w:t>
      </w:r>
      <w:proofErr w:type="spellStart"/>
      <w:r>
        <w:rPr>
          <w:color w:val="000000"/>
          <w:sz w:val="28"/>
          <w:szCs w:val="28"/>
          <w:lang w:val="en-GB"/>
        </w:rPr>
        <w:t>có</w:t>
      </w:r>
      <w:proofErr w:type="spellEnd"/>
      <w:r>
        <w:rPr>
          <w:color w:val="000000"/>
          <w:sz w:val="28"/>
          <w:szCs w:val="28"/>
          <w:lang w:val="en-GB"/>
        </w:rPr>
        <w:t xml:space="preserve"> </w:t>
      </w:r>
      <w:proofErr w:type="spellStart"/>
      <w:r>
        <w:rPr>
          <w:color w:val="000000"/>
          <w:sz w:val="28"/>
          <w:szCs w:val="28"/>
          <w:lang w:val="en-GB"/>
        </w:rPr>
        <w:t>kế</w:t>
      </w:r>
      <w:proofErr w:type="spellEnd"/>
      <w:r>
        <w:rPr>
          <w:color w:val="000000"/>
          <w:sz w:val="28"/>
          <w:szCs w:val="28"/>
          <w:lang w:val="en-GB"/>
        </w:rPr>
        <w:t xml:space="preserve"> </w:t>
      </w:r>
      <w:proofErr w:type="spellStart"/>
      <w:r>
        <w:rPr>
          <w:color w:val="000000"/>
          <w:sz w:val="28"/>
          <w:szCs w:val="28"/>
          <w:lang w:val="en-GB"/>
        </w:rPr>
        <w:t>hoạch</w:t>
      </w:r>
      <w:proofErr w:type="spellEnd"/>
      <w:r>
        <w:rPr>
          <w:color w:val="000000"/>
          <w:sz w:val="28"/>
          <w:szCs w:val="28"/>
          <w:lang w:val="en-GB"/>
        </w:rPr>
        <w:t xml:space="preserve"> </w:t>
      </w:r>
      <w:proofErr w:type="spellStart"/>
      <w:r>
        <w:rPr>
          <w:color w:val="000000"/>
          <w:sz w:val="28"/>
          <w:szCs w:val="28"/>
          <w:lang w:val="en-GB"/>
        </w:rPr>
        <w:t>bồi</w:t>
      </w:r>
      <w:proofErr w:type="spellEnd"/>
      <w:r>
        <w:rPr>
          <w:color w:val="000000"/>
          <w:sz w:val="28"/>
          <w:szCs w:val="28"/>
          <w:lang w:val="en-GB"/>
        </w:rPr>
        <w:t xml:space="preserve"> </w:t>
      </w:r>
      <w:proofErr w:type="spellStart"/>
      <w:r>
        <w:rPr>
          <w:color w:val="000000"/>
          <w:sz w:val="28"/>
          <w:szCs w:val="28"/>
          <w:lang w:val="en-GB"/>
        </w:rPr>
        <w:t>dưỡng</w:t>
      </w:r>
      <w:proofErr w:type="spellEnd"/>
      <w:r>
        <w:rPr>
          <w:color w:val="000000"/>
          <w:sz w:val="28"/>
          <w:szCs w:val="28"/>
          <w:lang w:val="en-GB"/>
        </w:rPr>
        <w:t xml:space="preserve"> </w:t>
      </w:r>
      <w:proofErr w:type="spellStart"/>
      <w:r>
        <w:rPr>
          <w:color w:val="000000"/>
          <w:sz w:val="28"/>
          <w:szCs w:val="28"/>
          <w:lang w:val="en-GB"/>
        </w:rPr>
        <w:t>thực</w:t>
      </w:r>
      <w:proofErr w:type="spellEnd"/>
      <w:r>
        <w:rPr>
          <w:color w:val="000000"/>
          <w:sz w:val="28"/>
          <w:szCs w:val="28"/>
          <w:lang w:val="en-GB"/>
        </w:rPr>
        <w:t xml:space="preserve"> </w:t>
      </w:r>
      <w:proofErr w:type="spellStart"/>
      <w:r>
        <w:rPr>
          <w:color w:val="000000"/>
          <w:sz w:val="28"/>
          <w:szCs w:val="28"/>
          <w:lang w:val="en-GB"/>
        </w:rPr>
        <w:t>hiện</w:t>
      </w:r>
      <w:proofErr w:type="spellEnd"/>
      <w:r>
        <w:rPr>
          <w:color w:val="000000"/>
          <w:sz w:val="28"/>
          <w:szCs w:val="28"/>
          <w:lang w:val="en-GB"/>
        </w:rPr>
        <w:t xml:space="preserve"> </w:t>
      </w:r>
      <w:proofErr w:type="spellStart"/>
      <w:r>
        <w:rPr>
          <w:color w:val="000000"/>
          <w:sz w:val="28"/>
          <w:szCs w:val="28"/>
          <w:lang w:val="en-GB"/>
        </w:rPr>
        <w:t>các</w:t>
      </w:r>
      <w:proofErr w:type="spellEnd"/>
      <w:r>
        <w:rPr>
          <w:color w:val="000000"/>
          <w:sz w:val="28"/>
          <w:szCs w:val="28"/>
          <w:lang w:val="en-GB"/>
        </w:rPr>
        <w:t xml:space="preserve"> </w:t>
      </w:r>
      <w:proofErr w:type="spellStart"/>
      <w:r>
        <w:rPr>
          <w:color w:val="000000"/>
          <w:sz w:val="28"/>
          <w:szCs w:val="28"/>
          <w:lang w:val="en-GB"/>
        </w:rPr>
        <w:t>nhiệm</w:t>
      </w:r>
      <w:proofErr w:type="spellEnd"/>
      <w:r>
        <w:rPr>
          <w:color w:val="000000"/>
          <w:sz w:val="28"/>
          <w:szCs w:val="28"/>
          <w:lang w:val="en-GB"/>
        </w:rPr>
        <w:t xml:space="preserve"> </w:t>
      </w:r>
      <w:proofErr w:type="spellStart"/>
      <w:r>
        <w:rPr>
          <w:color w:val="000000"/>
          <w:sz w:val="28"/>
          <w:szCs w:val="28"/>
          <w:lang w:val="en-GB"/>
        </w:rPr>
        <w:t>vụ</w:t>
      </w:r>
      <w:proofErr w:type="spellEnd"/>
      <w:r>
        <w:rPr>
          <w:color w:val="000000"/>
          <w:sz w:val="28"/>
          <w:szCs w:val="28"/>
          <w:lang w:val="en-GB"/>
        </w:rPr>
        <w:t xml:space="preserve"> </w:t>
      </w:r>
      <w:proofErr w:type="spellStart"/>
      <w:r>
        <w:rPr>
          <w:color w:val="000000"/>
          <w:sz w:val="28"/>
          <w:szCs w:val="28"/>
          <w:lang w:val="en-GB"/>
        </w:rPr>
        <w:t>về</w:t>
      </w:r>
      <w:proofErr w:type="spellEnd"/>
      <w:r>
        <w:rPr>
          <w:color w:val="000000"/>
          <w:sz w:val="28"/>
          <w:szCs w:val="28"/>
          <w:lang w:val="en-GB"/>
        </w:rPr>
        <w:t xml:space="preserve"> </w:t>
      </w:r>
      <w:proofErr w:type="spellStart"/>
      <w:r>
        <w:rPr>
          <w:color w:val="000000"/>
          <w:sz w:val="28"/>
          <w:szCs w:val="28"/>
          <w:lang w:val="en-GB"/>
        </w:rPr>
        <w:t>chuyển</w:t>
      </w:r>
      <w:proofErr w:type="spellEnd"/>
      <w:r>
        <w:rPr>
          <w:color w:val="000000"/>
          <w:sz w:val="28"/>
          <w:szCs w:val="28"/>
          <w:lang w:val="en-GB"/>
        </w:rPr>
        <w:t xml:space="preserve"> </w:t>
      </w:r>
      <w:proofErr w:type="spellStart"/>
      <w:r>
        <w:rPr>
          <w:color w:val="000000"/>
          <w:sz w:val="28"/>
          <w:szCs w:val="28"/>
          <w:lang w:val="en-GB"/>
        </w:rPr>
        <w:t>đổi</w:t>
      </w:r>
      <w:proofErr w:type="spellEnd"/>
      <w:r>
        <w:rPr>
          <w:color w:val="000000"/>
          <w:sz w:val="28"/>
          <w:szCs w:val="28"/>
          <w:lang w:val="en-GB"/>
        </w:rPr>
        <w:t xml:space="preserve"> </w:t>
      </w:r>
      <w:proofErr w:type="spellStart"/>
      <w:r>
        <w:rPr>
          <w:color w:val="000000"/>
          <w:sz w:val="28"/>
          <w:szCs w:val="28"/>
          <w:lang w:val="en-GB"/>
        </w:rPr>
        <w:t>số</w:t>
      </w:r>
      <w:proofErr w:type="spellEnd"/>
      <w:r>
        <w:rPr>
          <w:color w:val="000000"/>
          <w:sz w:val="28"/>
          <w:szCs w:val="28"/>
          <w:lang w:val="en-GB"/>
        </w:rPr>
        <w:t>.</w:t>
      </w:r>
      <w:proofErr w:type="gramEnd"/>
    </w:p>
    <w:p w:rsidR="00161983" w:rsidRDefault="00251AE2">
      <w:pPr>
        <w:pStyle w:val="Heading1"/>
        <w:tabs>
          <w:tab w:val="left" w:pos="1090"/>
        </w:tabs>
        <w:spacing w:before="126" w:line="266" w:lineRule="auto"/>
        <w:ind w:left="0" w:right="-6" w:firstLine="0"/>
        <w:jc w:val="both"/>
      </w:pPr>
      <w:r>
        <w:t>4. Dự kiến nhiệm vụ trọng tâm và giải pháp chính về triển khai ứng dụng CNTT năm học 2023-2024</w:t>
      </w:r>
    </w:p>
    <w:p w:rsidR="00161983" w:rsidRPr="00251AE2" w:rsidRDefault="00251AE2">
      <w:pPr>
        <w:pBdr>
          <w:top w:val="nil"/>
          <w:left w:val="nil"/>
          <w:bottom w:val="nil"/>
          <w:right w:val="nil"/>
          <w:between w:val="nil"/>
        </w:pBdr>
        <w:spacing w:before="109"/>
        <w:ind w:left="1188"/>
        <w:rPr>
          <w:color w:val="000000"/>
          <w:sz w:val="28"/>
          <w:szCs w:val="28"/>
          <w:lang w:val="en-GB"/>
        </w:rPr>
      </w:pPr>
      <w:proofErr w:type="spellStart"/>
      <w:proofErr w:type="gramStart"/>
      <w:r w:rsidRPr="00251AE2">
        <w:rPr>
          <w:color w:val="000000"/>
          <w:sz w:val="28"/>
          <w:szCs w:val="28"/>
          <w:lang w:val="en-GB"/>
        </w:rPr>
        <w:t>N</w:t>
      </w:r>
      <w:r>
        <w:rPr>
          <w:color w:val="000000"/>
          <w:sz w:val="28"/>
          <w:szCs w:val="28"/>
          <w:lang w:val="en-GB"/>
        </w:rPr>
        <w:t>âng</w:t>
      </w:r>
      <w:proofErr w:type="spellEnd"/>
      <w:r>
        <w:rPr>
          <w:color w:val="000000"/>
          <w:sz w:val="28"/>
          <w:szCs w:val="28"/>
          <w:lang w:val="en-GB"/>
        </w:rPr>
        <w:t xml:space="preserve"> </w:t>
      </w:r>
      <w:proofErr w:type="spellStart"/>
      <w:r>
        <w:rPr>
          <w:color w:val="000000"/>
          <w:sz w:val="28"/>
          <w:szCs w:val="28"/>
          <w:lang w:val="en-GB"/>
        </w:rPr>
        <w:t>cao</w:t>
      </w:r>
      <w:proofErr w:type="spellEnd"/>
      <w:r>
        <w:rPr>
          <w:color w:val="000000"/>
          <w:sz w:val="28"/>
          <w:szCs w:val="28"/>
          <w:lang w:val="en-GB"/>
        </w:rPr>
        <w:t xml:space="preserve"> </w:t>
      </w:r>
      <w:proofErr w:type="spellStart"/>
      <w:r>
        <w:rPr>
          <w:color w:val="000000"/>
          <w:sz w:val="28"/>
          <w:szCs w:val="28"/>
          <w:lang w:val="en-GB"/>
        </w:rPr>
        <w:t>công</w:t>
      </w:r>
      <w:proofErr w:type="spellEnd"/>
      <w:r>
        <w:rPr>
          <w:color w:val="000000"/>
          <w:sz w:val="28"/>
          <w:szCs w:val="28"/>
          <w:lang w:val="en-GB"/>
        </w:rPr>
        <w:t xml:space="preserve"> </w:t>
      </w:r>
      <w:proofErr w:type="spellStart"/>
      <w:r>
        <w:rPr>
          <w:color w:val="000000"/>
          <w:sz w:val="28"/>
          <w:szCs w:val="28"/>
          <w:lang w:val="en-GB"/>
        </w:rPr>
        <w:t>tác</w:t>
      </w:r>
      <w:proofErr w:type="spellEnd"/>
      <w:r>
        <w:rPr>
          <w:color w:val="000000"/>
          <w:sz w:val="28"/>
          <w:szCs w:val="28"/>
          <w:lang w:val="en-GB"/>
        </w:rPr>
        <w:t xml:space="preserve"> </w:t>
      </w:r>
      <w:proofErr w:type="spellStart"/>
      <w:r>
        <w:rPr>
          <w:color w:val="000000"/>
          <w:sz w:val="28"/>
          <w:szCs w:val="28"/>
          <w:lang w:val="en-GB"/>
        </w:rPr>
        <w:t>ứng</w:t>
      </w:r>
      <w:proofErr w:type="spellEnd"/>
      <w:r>
        <w:rPr>
          <w:color w:val="000000"/>
          <w:sz w:val="28"/>
          <w:szCs w:val="28"/>
          <w:lang w:val="en-GB"/>
        </w:rPr>
        <w:t xml:space="preserve"> </w:t>
      </w:r>
      <w:proofErr w:type="spellStart"/>
      <w:r>
        <w:rPr>
          <w:color w:val="000000"/>
          <w:sz w:val="28"/>
          <w:szCs w:val="28"/>
          <w:lang w:val="en-GB"/>
        </w:rPr>
        <w:t>dụng</w:t>
      </w:r>
      <w:proofErr w:type="spellEnd"/>
      <w:r>
        <w:rPr>
          <w:color w:val="000000"/>
          <w:sz w:val="28"/>
          <w:szCs w:val="28"/>
          <w:lang w:val="en-GB"/>
        </w:rPr>
        <w:t xml:space="preserve"> </w:t>
      </w:r>
      <w:proofErr w:type="spellStart"/>
      <w:r>
        <w:rPr>
          <w:color w:val="000000"/>
          <w:sz w:val="28"/>
          <w:szCs w:val="28"/>
          <w:lang w:val="en-GB"/>
        </w:rPr>
        <w:t>chuyển</w:t>
      </w:r>
      <w:proofErr w:type="spellEnd"/>
      <w:r>
        <w:rPr>
          <w:color w:val="000000"/>
          <w:sz w:val="28"/>
          <w:szCs w:val="28"/>
          <w:lang w:val="en-GB"/>
        </w:rPr>
        <w:t xml:space="preserve"> </w:t>
      </w:r>
      <w:proofErr w:type="spellStart"/>
      <w:r>
        <w:rPr>
          <w:color w:val="000000"/>
          <w:sz w:val="28"/>
          <w:szCs w:val="28"/>
          <w:lang w:val="en-GB"/>
        </w:rPr>
        <w:t>đổi</w:t>
      </w:r>
      <w:proofErr w:type="spellEnd"/>
      <w:r>
        <w:rPr>
          <w:color w:val="000000"/>
          <w:sz w:val="28"/>
          <w:szCs w:val="28"/>
          <w:lang w:val="en-GB"/>
        </w:rPr>
        <w:t xml:space="preserve"> </w:t>
      </w:r>
      <w:proofErr w:type="spellStart"/>
      <w:r>
        <w:rPr>
          <w:color w:val="000000"/>
          <w:sz w:val="28"/>
          <w:szCs w:val="28"/>
          <w:lang w:val="en-GB"/>
        </w:rPr>
        <w:t>số</w:t>
      </w:r>
      <w:proofErr w:type="spellEnd"/>
      <w:r>
        <w:rPr>
          <w:color w:val="000000"/>
          <w:sz w:val="28"/>
          <w:szCs w:val="28"/>
          <w:lang w:val="en-GB"/>
        </w:rPr>
        <w:t xml:space="preserve"> </w:t>
      </w:r>
      <w:proofErr w:type="spellStart"/>
      <w:r>
        <w:rPr>
          <w:color w:val="000000"/>
          <w:sz w:val="28"/>
          <w:szCs w:val="28"/>
          <w:lang w:val="en-GB"/>
        </w:rPr>
        <w:t>vào</w:t>
      </w:r>
      <w:proofErr w:type="spellEnd"/>
      <w:r>
        <w:rPr>
          <w:color w:val="000000"/>
          <w:sz w:val="28"/>
          <w:szCs w:val="28"/>
          <w:lang w:val="en-GB"/>
        </w:rPr>
        <w:t xml:space="preserve"> </w:t>
      </w:r>
      <w:proofErr w:type="spellStart"/>
      <w:r>
        <w:rPr>
          <w:color w:val="000000"/>
          <w:sz w:val="28"/>
          <w:szCs w:val="28"/>
          <w:lang w:val="en-GB"/>
        </w:rPr>
        <w:t>quản</w:t>
      </w:r>
      <w:proofErr w:type="spellEnd"/>
      <w:r>
        <w:rPr>
          <w:color w:val="000000"/>
          <w:sz w:val="28"/>
          <w:szCs w:val="28"/>
          <w:lang w:val="en-GB"/>
        </w:rPr>
        <w:t xml:space="preserve"> </w:t>
      </w:r>
      <w:proofErr w:type="spellStart"/>
      <w:r>
        <w:rPr>
          <w:color w:val="000000"/>
          <w:sz w:val="28"/>
          <w:szCs w:val="28"/>
          <w:lang w:val="en-GB"/>
        </w:rPr>
        <w:t>lý</w:t>
      </w:r>
      <w:proofErr w:type="spellEnd"/>
      <w:r>
        <w:rPr>
          <w:color w:val="000000"/>
          <w:sz w:val="28"/>
          <w:szCs w:val="28"/>
          <w:lang w:val="en-GB"/>
        </w:rPr>
        <w:t xml:space="preserve">, </w:t>
      </w:r>
      <w:proofErr w:type="spellStart"/>
      <w:r>
        <w:rPr>
          <w:color w:val="000000"/>
          <w:sz w:val="28"/>
          <w:szCs w:val="28"/>
          <w:lang w:val="en-GB"/>
        </w:rPr>
        <w:t>hoạt</w:t>
      </w:r>
      <w:proofErr w:type="spellEnd"/>
      <w:r>
        <w:rPr>
          <w:color w:val="000000"/>
          <w:sz w:val="28"/>
          <w:szCs w:val="28"/>
          <w:lang w:val="en-GB"/>
        </w:rPr>
        <w:t xml:space="preserve"> </w:t>
      </w:r>
      <w:proofErr w:type="spellStart"/>
      <w:r>
        <w:rPr>
          <w:color w:val="000000"/>
          <w:sz w:val="28"/>
          <w:szCs w:val="28"/>
          <w:lang w:val="en-GB"/>
        </w:rPr>
        <w:t>động</w:t>
      </w:r>
      <w:proofErr w:type="spellEnd"/>
      <w:r>
        <w:rPr>
          <w:color w:val="000000"/>
          <w:sz w:val="28"/>
          <w:szCs w:val="28"/>
          <w:lang w:val="en-GB"/>
        </w:rPr>
        <w:t xml:space="preserve"> </w:t>
      </w:r>
      <w:proofErr w:type="spellStart"/>
      <w:r>
        <w:rPr>
          <w:color w:val="000000"/>
          <w:sz w:val="28"/>
          <w:szCs w:val="28"/>
          <w:lang w:val="en-GB"/>
        </w:rPr>
        <w:t>dạy</w:t>
      </w:r>
      <w:proofErr w:type="spellEnd"/>
      <w:r>
        <w:rPr>
          <w:color w:val="000000"/>
          <w:sz w:val="28"/>
          <w:szCs w:val="28"/>
          <w:lang w:val="en-GB"/>
        </w:rPr>
        <w:t xml:space="preserve"> </w:t>
      </w:r>
      <w:proofErr w:type="spellStart"/>
      <w:r>
        <w:rPr>
          <w:color w:val="000000"/>
          <w:sz w:val="28"/>
          <w:szCs w:val="28"/>
          <w:lang w:val="en-GB"/>
        </w:rPr>
        <w:t>và</w:t>
      </w:r>
      <w:proofErr w:type="spellEnd"/>
      <w:r>
        <w:rPr>
          <w:color w:val="000000"/>
          <w:sz w:val="28"/>
          <w:szCs w:val="28"/>
          <w:lang w:val="en-GB"/>
        </w:rPr>
        <w:t xml:space="preserve"> </w:t>
      </w:r>
      <w:proofErr w:type="spellStart"/>
      <w:r>
        <w:rPr>
          <w:color w:val="000000"/>
          <w:sz w:val="28"/>
          <w:szCs w:val="28"/>
          <w:lang w:val="en-GB"/>
        </w:rPr>
        <w:t>học</w:t>
      </w:r>
      <w:proofErr w:type="spellEnd"/>
      <w:r>
        <w:rPr>
          <w:color w:val="000000"/>
          <w:sz w:val="28"/>
          <w:szCs w:val="28"/>
          <w:lang w:val="en-GB"/>
        </w:rPr>
        <w:t xml:space="preserve"> </w:t>
      </w:r>
      <w:proofErr w:type="spellStart"/>
      <w:r>
        <w:rPr>
          <w:color w:val="000000"/>
          <w:sz w:val="28"/>
          <w:szCs w:val="28"/>
          <w:lang w:val="en-GB"/>
        </w:rPr>
        <w:t>đạt</w:t>
      </w:r>
      <w:proofErr w:type="spellEnd"/>
      <w:r>
        <w:rPr>
          <w:color w:val="000000"/>
          <w:sz w:val="28"/>
          <w:szCs w:val="28"/>
          <w:lang w:val="en-GB"/>
        </w:rPr>
        <w:t xml:space="preserve"> </w:t>
      </w:r>
      <w:proofErr w:type="spellStart"/>
      <w:r>
        <w:rPr>
          <w:color w:val="000000"/>
          <w:sz w:val="28"/>
          <w:szCs w:val="28"/>
          <w:lang w:val="en-GB"/>
        </w:rPr>
        <w:t>hiệu</w:t>
      </w:r>
      <w:proofErr w:type="spellEnd"/>
      <w:r>
        <w:rPr>
          <w:color w:val="000000"/>
          <w:sz w:val="28"/>
          <w:szCs w:val="28"/>
          <w:lang w:val="en-GB"/>
        </w:rPr>
        <w:t xml:space="preserve"> </w:t>
      </w:r>
      <w:proofErr w:type="spellStart"/>
      <w:r>
        <w:rPr>
          <w:color w:val="000000"/>
          <w:sz w:val="28"/>
          <w:szCs w:val="28"/>
          <w:lang w:val="en-GB"/>
        </w:rPr>
        <w:t>quả</w:t>
      </w:r>
      <w:proofErr w:type="spellEnd"/>
      <w:r>
        <w:rPr>
          <w:color w:val="000000"/>
          <w:sz w:val="28"/>
          <w:szCs w:val="28"/>
          <w:lang w:val="en-GB"/>
        </w:rPr>
        <w:t xml:space="preserve"> </w:t>
      </w:r>
      <w:proofErr w:type="spellStart"/>
      <w:r>
        <w:rPr>
          <w:color w:val="000000"/>
          <w:sz w:val="28"/>
          <w:szCs w:val="28"/>
          <w:lang w:val="en-GB"/>
        </w:rPr>
        <w:t>cao</w:t>
      </w:r>
      <w:proofErr w:type="spellEnd"/>
      <w:r>
        <w:rPr>
          <w:color w:val="000000"/>
          <w:sz w:val="28"/>
          <w:szCs w:val="28"/>
          <w:lang w:val="en-GB"/>
        </w:rPr>
        <w:t>.</w:t>
      </w:r>
      <w:bookmarkStart w:id="0" w:name="_GoBack"/>
      <w:bookmarkEnd w:id="0"/>
      <w:proofErr w:type="gramEnd"/>
    </w:p>
    <w:p w:rsidR="00161983" w:rsidRDefault="00251AE2">
      <w:pPr>
        <w:pStyle w:val="Heading1"/>
        <w:tabs>
          <w:tab w:val="left" w:pos="1074"/>
        </w:tabs>
        <w:spacing w:before="158"/>
        <w:ind w:left="0" w:firstLine="0"/>
      </w:pPr>
      <w:r>
        <w:t>5. Đề xuất, kiến nghị</w:t>
      </w:r>
    </w:p>
    <w:p w:rsidR="00161983" w:rsidRDefault="00251AE2">
      <w:pPr>
        <w:pBdr>
          <w:top w:val="nil"/>
          <w:left w:val="nil"/>
          <w:bottom w:val="nil"/>
          <w:right w:val="nil"/>
          <w:between w:val="nil"/>
        </w:pBdr>
        <w:spacing w:before="146"/>
        <w:ind w:left="3600" w:firstLine="720"/>
        <w:jc w:val="center"/>
        <w:rPr>
          <w:b/>
          <w:color w:val="000000"/>
          <w:sz w:val="28"/>
          <w:szCs w:val="28"/>
        </w:rPr>
      </w:pPr>
      <w:r>
        <w:rPr>
          <w:b/>
          <w:color w:val="000000"/>
          <w:sz w:val="28"/>
          <w:szCs w:val="28"/>
        </w:rPr>
        <w:t>HIỆU TRƯỞNG</w:t>
      </w:r>
    </w:p>
    <w:p w:rsidR="00161983" w:rsidRDefault="00161983">
      <w:pPr>
        <w:pBdr>
          <w:top w:val="nil"/>
          <w:left w:val="nil"/>
          <w:bottom w:val="nil"/>
          <w:right w:val="nil"/>
          <w:between w:val="nil"/>
        </w:pBdr>
        <w:spacing w:before="65"/>
        <w:rPr>
          <w:color w:val="000000"/>
          <w:sz w:val="28"/>
          <w:szCs w:val="28"/>
        </w:rPr>
      </w:pPr>
    </w:p>
    <w:p w:rsidR="00161983" w:rsidRDefault="00161983">
      <w:pPr>
        <w:pBdr>
          <w:top w:val="nil"/>
          <w:left w:val="nil"/>
          <w:bottom w:val="nil"/>
          <w:right w:val="nil"/>
          <w:between w:val="nil"/>
        </w:pBdr>
        <w:spacing w:before="65"/>
        <w:rPr>
          <w:color w:val="000000"/>
          <w:sz w:val="28"/>
          <w:szCs w:val="28"/>
        </w:rPr>
      </w:pPr>
    </w:p>
    <w:p w:rsidR="00161983" w:rsidRDefault="00251AE2">
      <w:pPr>
        <w:pBdr>
          <w:top w:val="nil"/>
          <w:left w:val="nil"/>
          <w:bottom w:val="nil"/>
          <w:right w:val="nil"/>
          <w:between w:val="nil"/>
        </w:pBdr>
        <w:spacing w:before="65"/>
        <w:rPr>
          <w:b/>
          <w:color w:val="FF0000"/>
          <w:sz w:val="28"/>
          <w:szCs w:val="28"/>
        </w:rPr>
      </w:pPr>
      <w:bookmarkStart w:id="1" w:name="_heading=h.gjdgxs" w:colFirst="0" w:colLast="0"/>
      <w:bookmarkEnd w:id="1"/>
      <w:r>
        <w:rPr>
          <w:b/>
          <w:color w:val="FF0000"/>
          <w:sz w:val="28"/>
          <w:szCs w:val="28"/>
        </w:rPr>
        <w:t>Kéo xuống dưới Kèm phụ lục cuối trang</w:t>
      </w:r>
    </w:p>
    <w:p w:rsidR="00161983" w:rsidRDefault="00161983">
      <w:pPr>
        <w:pBdr>
          <w:top w:val="nil"/>
          <w:left w:val="nil"/>
          <w:bottom w:val="nil"/>
          <w:right w:val="nil"/>
          <w:between w:val="nil"/>
        </w:pBdr>
        <w:spacing w:before="65"/>
        <w:rPr>
          <w:b/>
          <w:color w:val="FF0000"/>
          <w:sz w:val="28"/>
          <w:szCs w:val="28"/>
        </w:rPr>
        <w:sectPr w:rsidR="00161983">
          <w:pgSz w:w="11907" w:h="16840"/>
          <w:pgMar w:top="1134" w:right="851" w:bottom="1134" w:left="1701" w:header="720" w:footer="720" w:gutter="0"/>
          <w:pgNumType w:start="1"/>
          <w:cols w:space="720"/>
        </w:sectPr>
      </w:pPr>
      <w:bookmarkStart w:id="2" w:name="_heading=h.l91fwje2htxa" w:colFirst="0" w:colLast="0"/>
      <w:bookmarkEnd w:id="2"/>
    </w:p>
    <w:p w:rsidR="00161983" w:rsidRDefault="00251AE2">
      <w:pPr>
        <w:pBdr>
          <w:top w:val="nil"/>
          <w:left w:val="nil"/>
          <w:bottom w:val="nil"/>
          <w:right w:val="nil"/>
          <w:between w:val="nil"/>
        </w:pBdr>
        <w:spacing w:before="65"/>
        <w:jc w:val="center"/>
        <w:rPr>
          <w:b/>
          <w:color w:val="000000"/>
          <w:sz w:val="28"/>
          <w:szCs w:val="28"/>
        </w:rPr>
      </w:pPr>
      <w:r>
        <w:rPr>
          <w:b/>
          <w:color w:val="000000"/>
          <w:sz w:val="28"/>
          <w:szCs w:val="28"/>
        </w:rPr>
        <w:lastRenderedPageBreak/>
        <w:t xml:space="preserve">PHỤ LỤC </w:t>
      </w:r>
    </w:p>
    <w:p w:rsidR="00161983" w:rsidRDefault="00251AE2">
      <w:pPr>
        <w:pBdr>
          <w:top w:val="nil"/>
          <w:left w:val="nil"/>
          <w:bottom w:val="nil"/>
          <w:right w:val="nil"/>
          <w:between w:val="nil"/>
        </w:pBdr>
        <w:spacing w:before="65"/>
        <w:jc w:val="center"/>
        <w:rPr>
          <w:color w:val="000000"/>
          <w:sz w:val="28"/>
          <w:szCs w:val="28"/>
        </w:rPr>
      </w:pPr>
      <w:r>
        <w:rPr>
          <w:color w:val="000000"/>
          <w:sz w:val="28"/>
          <w:szCs w:val="28"/>
        </w:rPr>
        <w:t>BỘ CHỈ SỐ ĐÁNH GIÁ MỨC ĐỘ CHUYỂN ĐỔI SỐ CỦA CƠ SỞ GIÁO DỤC PHỔ THÔNG VÀ GIÁO DỤC THƯỜNG XUYÊN</w:t>
      </w:r>
    </w:p>
    <w:p w:rsidR="00161983" w:rsidRDefault="00251AE2">
      <w:pPr>
        <w:pBdr>
          <w:top w:val="nil"/>
          <w:left w:val="nil"/>
          <w:bottom w:val="nil"/>
          <w:right w:val="nil"/>
          <w:between w:val="nil"/>
        </w:pBdr>
        <w:spacing w:before="65"/>
        <w:jc w:val="center"/>
        <w:rPr>
          <w:color w:val="000000"/>
          <w:sz w:val="28"/>
          <w:szCs w:val="28"/>
        </w:rPr>
      </w:pPr>
      <w:r>
        <w:rPr>
          <w:color w:val="000000"/>
          <w:sz w:val="28"/>
          <w:szCs w:val="28"/>
        </w:rPr>
        <w:t>(Kèm theo Quyết định số 4725/QĐ-BGDĐT ngày 30 tháng 12 năm 2022 của Bộ trưởng Bộ Giáo dục và Đào tạo)</w:t>
      </w:r>
    </w:p>
    <w:p w:rsidR="00161983" w:rsidRDefault="00161983">
      <w:pPr>
        <w:pBdr>
          <w:top w:val="nil"/>
          <w:left w:val="nil"/>
          <w:bottom w:val="nil"/>
          <w:right w:val="nil"/>
          <w:between w:val="nil"/>
        </w:pBdr>
        <w:spacing w:before="65"/>
        <w:rPr>
          <w:color w:val="000000"/>
          <w:sz w:val="28"/>
          <w:szCs w:val="28"/>
        </w:rPr>
      </w:pPr>
    </w:p>
    <w:tbl>
      <w:tblPr>
        <w:tblStyle w:val="a2"/>
        <w:tblW w:w="14474" w:type="dxa"/>
        <w:tblInd w:w="-21" w:type="dxa"/>
        <w:tblLayout w:type="fixed"/>
        <w:tblLook w:val="0400" w:firstRow="0" w:lastRow="0" w:firstColumn="0" w:lastColumn="0" w:noHBand="0" w:noVBand="1"/>
      </w:tblPr>
      <w:tblGrid>
        <w:gridCol w:w="485"/>
        <w:gridCol w:w="1090"/>
        <w:gridCol w:w="1275"/>
        <w:gridCol w:w="1134"/>
        <w:gridCol w:w="567"/>
        <w:gridCol w:w="709"/>
        <w:gridCol w:w="709"/>
        <w:gridCol w:w="567"/>
        <w:gridCol w:w="709"/>
        <w:gridCol w:w="992"/>
        <w:gridCol w:w="850"/>
        <w:gridCol w:w="567"/>
        <w:gridCol w:w="993"/>
        <w:gridCol w:w="1134"/>
        <w:gridCol w:w="1134"/>
        <w:gridCol w:w="1559"/>
      </w:tblGrid>
      <w:tr w:rsidR="00161983">
        <w:trPr>
          <w:trHeight w:val="315"/>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1983" w:rsidRDefault="00251AE2">
            <w:pPr>
              <w:widowControl/>
              <w:jc w:val="center"/>
              <w:rPr>
                <w:b/>
                <w:color w:val="000000"/>
              </w:rPr>
            </w:pPr>
            <w:r>
              <w:rPr>
                <w:b/>
                <w:color w:val="000000"/>
              </w:rPr>
              <w:t>Stt</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Nội dung</w:t>
            </w:r>
          </w:p>
        </w:tc>
        <w:tc>
          <w:tcPr>
            <w:tcW w:w="12899" w:type="dxa"/>
            <w:gridSpan w:val="14"/>
            <w:tcBorders>
              <w:top w:val="single" w:sz="4" w:space="0" w:color="000000"/>
              <w:left w:val="nil"/>
              <w:bottom w:val="single" w:sz="4" w:space="0" w:color="000000"/>
              <w:right w:val="single" w:sz="4" w:space="0" w:color="000000"/>
            </w:tcBorders>
            <w:shd w:val="clear" w:color="auto" w:fill="FFFFFF"/>
            <w:vAlign w:val="center"/>
          </w:tcPr>
          <w:p w:rsidR="00161983" w:rsidRDefault="00251AE2">
            <w:pPr>
              <w:widowControl/>
              <w:rPr>
                <w:b/>
                <w:color w:val="000000"/>
                <w:sz w:val="24"/>
                <w:szCs w:val="24"/>
              </w:rPr>
            </w:pPr>
            <w:r>
              <w:rPr>
                <w:b/>
                <w:color w:val="000000"/>
                <w:sz w:val="24"/>
                <w:szCs w:val="24"/>
              </w:rPr>
              <w:t>Kết quả hội đồng tự đánh giá (</w:t>
            </w:r>
            <w:r>
              <w:rPr>
                <w:b/>
                <w:color w:val="FF0000"/>
                <w:sz w:val="24"/>
                <w:szCs w:val="24"/>
              </w:rPr>
              <w:t>các trường Tiểu học và Trung học cơ sở</w:t>
            </w:r>
            <w:r>
              <w:rPr>
                <w:b/>
                <w:color w:val="000000"/>
                <w:sz w:val="24"/>
                <w:szCs w:val="24"/>
              </w:rPr>
              <w:t>)</w:t>
            </w:r>
          </w:p>
        </w:tc>
      </w:tr>
      <w:tr w:rsidR="00161983">
        <w:trPr>
          <w:trHeight w:val="975"/>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1983" w:rsidRDefault="00161983">
            <w:pPr>
              <w:pBdr>
                <w:top w:val="nil"/>
                <w:left w:val="nil"/>
                <w:bottom w:val="nil"/>
                <w:right w:val="nil"/>
                <w:between w:val="nil"/>
              </w:pBdr>
              <w:spacing w:line="276" w:lineRule="auto"/>
              <w:rPr>
                <w:b/>
                <w:color w:val="000000"/>
                <w:sz w:val="24"/>
                <w:szCs w:val="24"/>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1983" w:rsidRDefault="00161983">
            <w:pPr>
              <w:pBdr>
                <w:top w:val="nil"/>
                <w:left w:val="nil"/>
                <w:bottom w:val="nil"/>
                <w:right w:val="nil"/>
                <w:between w:val="nil"/>
              </w:pBdr>
              <w:spacing w:line="276" w:lineRule="auto"/>
              <w:rPr>
                <w:b/>
                <w:color w:val="000000"/>
                <w:sz w:val="24"/>
                <w:szCs w:val="24"/>
              </w:rPr>
            </w:pPr>
          </w:p>
        </w:tc>
        <w:tc>
          <w:tcPr>
            <w:tcW w:w="5670" w:type="dxa"/>
            <w:gridSpan w:val="7"/>
            <w:tcBorders>
              <w:top w:val="single" w:sz="4" w:space="0" w:color="000000"/>
              <w:left w:val="nil"/>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Chuyển đổi số trong dạy, học (100 điểm)</w:t>
            </w:r>
          </w:p>
        </w:tc>
        <w:tc>
          <w:tcPr>
            <w:tcW w:w="3402" w:type="dxa"/>
            <w:gridSpan w:val="4"/>
            <w:tcBorders>
              <w:top w:val="single" w:sz="4" w:space="0" w:color="000000"/>
              <w:left w:val="nil"/>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Chuyển đổi số trong quản trị cơ sở giáo dục (100 điểm)</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Điểm</w:t>
            </w:r>
          </w:p>
          <w:p w:rsidR="00161983" w:rsidRDefault="00251AE2">
            <w:pPr>
              <w:widowControl/>
              <w:jc w:val="center"/>
              <w:rPr>
                <w:b/>
                <w:color w:val="000000"/>
                <w:sz w:val="24"/>
                <w:szCs w:val="24"/>
              </w:rPr>
            </w:pPr>
            <w:r>
              <w:rPr>
                <w:b/>
                <w:color w:val="000000"/>
                <w:sz w:val="24"/>
                <w:szCs w:val="24"/>
              </w:rPr>
              <w:t>Dạy học</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Điểm</w:t>
            </w:r>
          </w:p>
          <w:p w:rsidR="00161983" w:rsidRDefault="00251AE2">
            <w:pPr>
              <w:widowControl/>
              <w:jc w:val="center"/>
              <w:rPr>
                <w:b/>
                <w:color w:val="000000"/>
                <w:sz w:val="24"/>
                <w:szCs w:val="24"/>
              </w:rPr>
            </w:pPr>
            <w:r>
              <w:rPr>
                <w:b/>
                <w:color w:val="000000"/>
                <w:sz w:val="24"/>
                <w:szCs w:val="24"/>
              </w:rPr>
              <w:t>Quản trị</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Tổng</w:t>
            </w:r>
          </w:p>
        </w:tc>
      </w:tr>
      <w:tr w:rsidR="00161983">
        <w:trPr>
          <w:trHeight w:val="765"/>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1983" w:rsidRDefault="00161983">
            <w:pPr>
              <w:pBdr>
                <w:top w:val="nil"/>
                <w:left w:val="nil"/>
                <w:bottom w:val="nil"/>
                <w:right w:val="nil"/>
                <w:between w:val="nil"/>
              </w:pBdr>
              <w:spacing w:line="276" w:lineRule="auto"/>
              <w:rPr>
                <w:b/>
                <w:color w:val="000000"/>
                <w:sz w:val="24"/>
                <w:szCs w:val="24"/>
              </w:rPr>
            </w:pPr>
          </w:p>
        </w:tc>
        <w:tc>
          <w:tcPr>
            <w:tcW w:w="1090"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Tên đơn vị</w:t>
            </w:r>
          </w:p>
        </w:tc>
        <w:tc>
          <w:tcPr>
            <w:tcW w:w="1275"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1.1</w:t>
            </w:r>
            <w:r>
              <w:rPr>
                <w:color w:val="000000"/>
                <w:sz w:val="20"/>
                <w:szCs w:val="20"/>
              </w:rPr>
              <w:br/>
              <w:t>(có/không)</w:t>
            </w:r>
          </w:p>
        </w:tc>
        <w:tc>
          <w:tcPr>
            <w:tcW w:w="1134"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1.3 (30đ)</w:t>
            </w:r>
          </w:p>
        </w:tc>
        <w:tc>
          <w:tcPr>
            <w:tcW w:w="70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1.4 (10đ)</w:t>
            </w:r>
          </w:p>
        </w:tc>
        <w:tc>
          <w:tcPr>
            <w:tcW w:w="70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1.5 (20đ)</w:t>
            </w:r>
          </w:p>
        </w:tc>
        <w:tc>
          <w:tcPr>
            <w:tcW w:w="567"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1.6 (20đ)</w:t>
            </w:r>
          </w:p>
        </w:tc>
        <w:tc>
          <w:tcPr>
            <w:tcW w:w="70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1.7 (20đ)</w:t>
            </w:r>
          </w:p>
        </w:tc>
        <w:tc>
          <w:tcPr>
            <w:tcW w:w="992"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2.1</w:t>
            </w:r>
            <w:r>
              <w:rPr>
                <w:color w:val="000000"/>
                <w:sz w:val="20"/>
                <w:szCs w:val="20"/>
              </w:rPr>
              <w:br/>
              <w:t>(có/không)</w:t>
            </w:r>
          </w:p>
        </w:tc>
        <w:tc>
          <w:tcPr>
            <w:tcW w:w="850"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2.2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2.3 (70đ)</w:t>
            </w:r>
          </w:p>
        </w:tc>
        <w:tc>
          <w:tcPr>
            <w:tcW w:w="993"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0"/>
                <w:szCs w:val="20"/>
              </w:rPr>
            </w:pPr>
            <w:r>
              <w:rPr>
                <w:color w:val="000000"/>
                <w:sz w:val="20"/>
                <w:szCs w:val="20"/>
              </w:rPr>
              <w:t>2.4(30đ)</w:t>
            </w: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rsidR="00161983" w:rsidRDefault="00161983">
            <w:pPr>
              <w:pBdr>
                <w:top w:val="nil"/>
                <w:left w:val="nil"/>
                <w:bottom w:val="nil"/>
                <w:right w:val="nil"/>
                <w:between w:val="nil"/>
              </w:pBdr>
              <w:spacing w:line="276" w:lineRule="auto"/>
              <w:rPr>
                <w:color w:val="000000"/>
                <w:sz w:val="20"/>
                <w:szCs w:val="20"/>
              </w:rPr>
            </w:pP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rsidR="00161983" w:rsidRDefault="00161983">
            <w:pPr>
              <w:pBdr>
                <w:top w:val="nil"/>
                <w:left w:val="nil"/>
                <w:bottom w:val="nil"/>
                <w:right w:val="nil"/>
                <w:between w:val="nil"/>
              </w:pBdr>
              <w:spacing w:line="276" w:lineRule="auto"/>
              <w:rPr>
                <w:color w:val="000000"/>
                <w:sz w:val="20"/>
                <w:szCs w:val="20"/>
              </w:rPr>
            </w:pPr>
          </w:p>
        </w:tc>
        <w:tc>
          <w:tcPr>
            <w:tcW w:w="1559" w:type="dxa"/>
            <w:vMerge/>
            <w:tcBorders>
              <w:top w:val="nil"/>
              <w:left w:val="single" w:sz="4" w:space="0" w:color="000000"/>
              <w:bottom w:val="single" w:sz="4" w:space="0" w:color="000000"/>
              <w:right w:val="single" w:sz="4" w:space="0" w:color="000000"/>
            </w:tcBorders>
            <w:shd w:val="clear" w:color="auto" w:fill="FFFFFF"/>
            <w:vAlign w:val="center"/>
          </w:tcPr>
          <w:p w:rsidR="00161983" w:rsidRDefault="00161983">
            <w:pPr>
              <w:pBdr>
                <w:top w:val="nil"/>
                <w:left w:val="nil"/>
                <w:bottom w:val="nil"/>
                <w:right w:val="nil"/>
                <w:between w:val="nil"/>
              </w:pBdr>
              <w:spacing w:line="276" w:lineRule="auto"/>
              <w:rPr>
                <w:color w:val="000000"/>
                <w:sz w:val="20"/>
                <w:szCs w:val="20"/>
              </w:rPr>
            </w:pPr>
          </w:p>
        </w:tc>
      </w:tr>
      <w:tr w:rsidR="00161983">
        <w:trPr>
          <w:trHeight w:val="315"/>
        </w:trPr>
        <w:tc>
          <w:tcPr>
            <w:tcW w:w="485" w:type="dxa"/>
            <w:tcBorders>
              <w:top w:val="nil"/>
              <w:left w:val="single" w:sz="4" w:space="0" w:color="000000"/>
              <w:bottom w:val="single" w:sz="4" w:space="0" w:color="000000"/>
              <w:right w:val="single" w:sz="4" w:space="0" w:color="000000"/>
            </w:tcBorders>
            <w:shd w:val="clear" w:color="auto" w:fill="FFFFFF"/>
            <w:vAlign w:val="bottom"/>
          </w:tcPr>
          <w:p w:rsidR="00161983" w:rsidRDefault="00251AE2">
            <w:pPr>
              <w:widowControl/>
              <w:jc w:val="right"/>
              <w:rPr>
                <w:color w:val="000000"/>
              </w:rPr>
            </w:pPr>
            <w:r>
              <w:rPr>
                <w:color w:val="000000"/>
              </w:rPr>
              <w:t>1</w:t>
            </w:r>
          </w:p>
        </w:tc>
        <w:tc>
          <w:tcPr>
            <w:tcW w:w="1090" w:type="dxa"/>
            <w:tcBorders>
              <w:top w:val="nil"/>
              <w:left w:val="nil"/>
              <w:bottom w:val="single" w:sz="4" w:space="0" w:color="000000"/>
              <w:right w:val="single" w:sz="4" w:space="0" w:color="000000"/>
            </w:tcBorders>
            <w:shd w:val="clear" w:color="auto" w:fill="FFFFFF"/>
            <w:vAlign w:val="center"/>
          </w:tcPr>
          <w:p w:rsidR="00161983" w:rsidRDefault="00251AE2">
            <w:pPr>
              <w:widowControl/>
              <w:rPr>
                <w:color w:val="000000"/>
              </w:rPr>
            </w:pPr>
            <w:r>
              <w:rPr>
                <w:color w:val="000000"/>
              </w:rPr>
              <w:t xml:space="preserve">Trường </w:t>
            </w:r>
          </w:p>
        </w:tc>
        <w:tc>
          <w:tcPr>
            <w:tcW w:w="1275"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có</w:t>
            </w:r>
          </w:p>
        </w:tc>
        <w:tc>
          <w:tcPr>
            <w:tcW w:w="1134"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70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70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567"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70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992"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có</w:t>
            </w:r>
          </w:p>
        </w:tc>
        <w:tc>
          <w:tcPr>
            <w:tcW w:w="850"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993"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color w:val="000000"/>
                <w:sz w:val="24"/>
                <w:szCs w:val="24"/>
              </w:rPr>
            </w:pPr>
            <w:r>
              <w:rPr>
                <w:color w:val="000000"/>
                <w:sz w:val="24"/>
                <w:szCs w:val="24"/>
              </w:rPr>
              <w:t> </w:t>
            </w:r>
          </w:p>
        </w:tc>
        <w:tc>
          <w:tcPr>
            <w:tcW w:w="1134"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 </w:t>
            </w:r>
          </w:p>
        </w:tc>
        <w:tc>
          <w:tcPr>
            <w:tcW w:w="1134"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 </w:t>
            </w:r>
          </w:p>
        </w:tc>
        <w:tc>
          <w:tcPr>
            <w:tcW w:w="1559" w:type="dxa"/>
            <w:tcBorders>
              <w:top w:val="nil"/>
              <w:left w:val="nil"/>
              <w:bottom w:val="single" w:sz="4" w:space="0" w:color="000000"/>
              <w:right w:val="single" w:sz="4" w:space="0" w:color="000000"/>
            </w:tcBorders>
            <w:shd w:val="clear" w:color="auto" w:fill="FFFFFF"/>
            <w:vAlign w:val="center"/>
          </w:tcPr>
          <w:p w:rsidR="00161983" w:rsidRDefault="00251AE2">
            <w:pPr>
              <w:widowControl/>
              <w:jc w:val="center"/>
              <w:rPr>
                <w:b/>
                <w:color w:val="000000"/>
                <w:sz w:val="24"/>
                <w:szCs w:val="24"/>
              </w:rPr>
            </w:pPr>
            <w:r>
              <w:rPr>
                <w:b/>
                <w:color w:val="000000"/>
                <w:sz w:val="24"/>
                <w:szCs w:val="24"/>
              </w:rPr>
              <w:t> </w:t>
            </w:r>
          </w:p>
        </w:tc>
      </w:tr>
    </w:tbl>
    <w:p w:rsidR="00161983" w:rsidRDefault="00251AE2">
      <w:pPr>
        <w:spacing w:before="166" w:line="276" w:lineRule="auto"/>
        <w:ind w:right="-6"/>
        <w:rPr>
          <w:b/>
          <w:color w:val="FF0000"/>
          <w:sz w:val="28"/>
          <w:szCs w:val="28"/>
        </w:rPr>
      </w:pPr>
      <w:r>
        <w:rPr>
          <w:b/>
          <w:color w:val="FF0000"/>
          <w:sz w:val="28"/>
          <w:szCs w:val="28"/>
        </w:rPr>
        <w:t>(PGDĐ xây dựng đề cường báo cáo này Theo hướng dẫn nhiệm vụ cv 963/SGDĐT-VP, ngày 1/6/2023, các trường hoàn thành:</w:t>
      </w:r>
    </w:p>
    <w:p w:rsidR="00161983" w:rsidRDefault="00251AE2">
      <w:pPr>
        <w:numPr>
          <w:ilvl w:val="0"/>
          <w:numId w:val="2"/>
        </w:numPr>
        <w:spacing w:before="166" w:line="276" w:lineRule="auto"/>
        <w:ind w:right="-6"/>
        <w:rPr>
          <w:b/>
          <w:color w:val="FF0000"/>
          <w:sz w:val="28"/>
          <w:szCs w:val="28"/>
        </w:rPr>
      </w:pPr>
      <w:r>
        <w:rPr>
          <w:b/>
          <w:color w:val="FF0000"/>
          <w:sz w:val="28"/>
          <w:szCs w:val="28"/>
        </w:rPr>
        <w:t>Báo cáo trên+Phụ lục thống kê; 2. PL QDD4725 và minh chứng dẫn link trong phụ lục lưu trên web và google drive)</w:t>
      </w:r>
    </w:p>
    <w:p w:rsidR="00161983" w:rsidRDefault="00251AE2">
      <w:pPr>
        <w:numPr>
          <w:ilvl w:val="0"/>
          <w:numId w:val="2"/>
        </w:numPr>
        <w:spacing w:line="276" w:lineRule="auto"/>
        <w:ind w:right="-6"/>
        <w:rPr>
          <w:b/>
          <w:color w:val="FF0000"/>
          <w:sz w:val="28"/>
          <w:szCs w:val="28"/>
        </w:rPr>
      </w:pPr>
      <w:r>
        <w:rPr>
          <w:b/>
          <w:color w:val="FF0000"/>
          <w:sz w:val="28"/>
          <w:szCs w:val="28"/>
        </w:rPr>
        <w:t>lưu trữ báo cáo + PL QDD4725 + minh chứng các loại văn bản trên web</w:t>
      </w:r>
    </w:p>
    <w:p w:rsidR="00161983" w:rsidRDefault="00251AE2">
      <w:pPr>
        <w:numPr>
          <w:ilvl w:val="0"/>
          <w:numId w:val="2"/>
        </w:numPr>
        <w:spacing w:line="276" w:lineRule="auto"/>
        <w:ind w:right="-6"/>
        <w:rPr>
          <w:b/>
          <w:color w:val="FF0000"/>
          <w:sz w:val="28"/>
          <w:szCs w:val="28"/>
        </w:rPr>
      </w:pPr>
      <w:r>
        <w:rPr>
          <w:b/>
          <w:color w:val="FF0000"/>
          <w:sz w:val="28"/>
          <w:szCs w:val="28"/>
        </w:rPr>
        <w:t>Hồ sơ mang về PGDĐT gồm 2 bộ đóng cuốn, mỗi bộ gồm: (1. Báo cáo CĐS mẫu trên có xác nhận của đơn vị; 2. PL QĐ4725 chấm điểm, minh chứng(link), thống kê kết quả) khi đi mang theo máy tính có kết nối mạng internet phục vụ kiểm tra, lấy minh chứng.</w:t>
      </w:r>
    </w:p>
    <w:sectPr w:rsidR="00161983">
      <w:pgSz w:w="16840" w:h="11907" w:orient="landscape"/>
      <w:pgMar w:top="1077" w:right="1060" w:bottom="95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6E9"/>
    <w:multiLevelType w:val="multilevel"/>
    <w:tmpl w:val="D5164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2E19C5"/>
    <w:multiLevelType w:val="multilevel"/>
    <w:tmpl w:val="8D0686B4"/>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61983"/>
    <w:rsid w:val="00161983"/>
    <w:rsid w:val="00251AE2"/>
    <w:rsid w:val="0097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5"/>
      <w:ind w:left="622" w:firstLine="566"/>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ind w:left="622"/>
    </w:pPr>
    <w:rPr>
      <w:sz w:val="28"/>
      <w:szCs w:val="28"/>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rsid w:val="00E63E3C"/>
    <w:pPr>
      <w:pageBreakBefore/>
      <w:widowControl/>
      <w:spacing w:before="100" w:beforeAutospacing="1" w:after="100" w:afterAutospacing="1"/>
    </w:pPr>
    <w:rPr>
      <w:rFonts w:ascii="Tahoma" w:hAnsi="Tahoma" w:cs="Tahoma"/>
      <w:sz w:val="20"/>
      <w:szCs w:val="20"/>
      <w:lang w:val="en-US"/>
    </w:rPr>
  </w:style>
  <w:style w:type="table" w:styleId="TableGrid">
    <w:name w:val="Table Grid"/>
    <w:basedOn w:val="TableNormal"/>
    <w:uiPriority w:val="59"/>
    <w:rsid w:val="00E6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C53D8"/>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C53D8"/>
    <w:rPr>
      <w:rFonts w:ascii="Times New Roman" w:eastAsia="Times New Roman" w:hAnsi="Times New Roman" w:cs="Times New Roman"/>
      <w:sz w:val="28"/>
      <w:szCs w:val="28"/>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5"/>
      <w:ind w:left="622" w:firstLine="566"/>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ind w:left="622"/>
    </w:pPr>
    <w:rPr>
      <w:sz w:val="28"/>
      <w:szCs w:val="28"/>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rsid w:val="00E63E3C"/>
    <w:pPr>
      <w:pageBreakBefore/>
      <w:widowControl/>
      <w:spacing w:before="100" w:beforeAutospacing="1" w:after="100" w:afterAutospacing="1"/>
    </w:pPr>
    <w:rPr>
      <w:rFonts w:ascii="Tahoma" w:hAnsi="Tahoma" w:cs="Tahoma"/>
      <w:sz w:val="20"/>
      <w:szCs w:val="20"/>
      <w:lang w:val="en-US"/>
    </w:rPr>
  </w:style>
  <w:style w:type="table" w:styleId="TableGrid">
    <w:name w:val="Table Grid"/>
    <w:basedOn w:val="TableNormal"/>
    <w:uiPriority w:val="59"/>
    <w:rsid w:val="00E6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C53D8"/>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C53D8"/>
    <w:rPr>
      <w:rFonts w:ascii="Times New Roman" w:eastAsia="Times New Roman" w:hAnsi="Times New Roman" w:cs="Times New Roman"/>
      <w:sz w:val="28"/>
      <w:szCs w:val="28"/>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YNYg2Nze/YUlMvPaFn/oda2w==">CgMxLjAyCGguZ2pkZ3hzMg5oLmw5MWZ3amUyaHR4YTgAciExM1c2dDY0aURSNVRITjF5VU1zbU05bTFpc0NwZmxKN2U=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2</cp:revision>
  <dcterms:created xsi:type="dcterms:W3CDTF">2023-06-05T00:43:00Z</dcterms:created>
  <dcterms:modified xsi:type="dcterms:W3CDTF">2023-06-05T00:43:00Z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ies>
</file>